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4E" w:rsidRPr="00747ECF" w:rsidRDefault="0041304E" w:rsidP="001C390E">
      <w:pPr>
        <w:pStyle w:val="paragraph"/>
        <w:spacing w:before="0" w:beforeAutospacing="0" w:after="0" w:afterAutospacing="0"/>
        <w:jc w:val="both"/>
        <w:textAlignment w:val="baseline"/>
        <w:rPr>
          <w:rStyle w:val="normaltextrun"/>
          <w:rFonts w:ascii="Garamond" w:hAnsi="Garamond" w:cs="Segoe UI"/>
          <w:b/>
          <w:bCs/>
          <w:color w:val="000000" w:themeColor="text1"/>
          <w:sz w:val="32"/>
          <w:szCs w:val="28"/>
          <w:lang w:val="en-GB"/>
        </w:rPr>
      </w:pPr>
    </w:p>
    <w:p w:rsidR="001C390E" w:rsidRPr="00747ECF" w:rsidRDefault="00807FDE" w:rsidP="001C390E">
      <w:pPr>
        <w:pStyle w:val="paragraph"/>
        <w:spacing w:before="0" w:beforeAutospacing="0" w:after="0" w:afterAutospacing="0"/>
        <w:jc w:val="both"/>
        <w:textAlignment w:val="baseline"/>
        <w:rPr>
          <w:rFonts w:ascii="Garamond" w:hAnsi="Garamond" w:cs="Segoe UI"/>
          <w:sz w:val="32"/>
          <w:szCs w:val="28"/>
        </w:rPr>
      </w:pPr>
      <w:r>
        <w:rPr>
          <w:rStyle w:val="normaltextrun"/>
          <w:rFonts w:ascii="Garamond" w:hAnsi="Garamond" w:cs="Segoe UI"/>
          <w:b/>
          <w:bCs/>
          <w:color w:val="000000" w:themeColor="text1"/>
          <w:sz w:val="32"/>
          <w:szCs w:val="28"/>
          <w:lang w:val="en-GB"/>
        </w:rPr>
        <w:t xml:space="preserve">SPEECH OF THE EXECUTIVE VICE CHAIRMAN/CEO, </w:t>
      </w:r>
      <w:r w:rsidR="001C390E" w:rsidRPr="00747ECF">
        <w:rPr>
          <w:rStyle w:val="normaltextrun"/>
          <w:rFonts w:ascii="Garamond" w:hAnsi="Garamond" w:cs="Segoe UI"/>
          <w:b/>
          <w:bCs/>
          <w:color w:val="000000" w:themeColor="text1"/>
          <w:sz w:val="32"/>
          <w:szCs w:val="28"/>
          <w:lang w:val="en-GB"/>
        </w:rPr>
        <w:t xml:space="preserve">NIGERIAN COMMUNICATIONS COMMISSION (NCC), </w:t>
      </w:r>
      <w:r>
        <w:rPr>
          <w:rStyle w:val="normaltextrun"/>
          <w:rFonts w:ascii="Garamond" w:hAnsi="Garamond" w:cs="Segoe UI"/>
          <w:b/>
          <w:bCs/>
          <w:color w:val="000000" w:themeColor="text1"/>
          <w:sz w:val="32"/>
          <w:szCs w:val="28"/>
          <w:lang w:val="en-GB"/>
        </w:rPr>
        <w:t>DR. AMINU MAIDA</w:t>
      </w:r>
      <w:r w:rsidR="001C390E" w:rsidRPr="00747ECF">
        <w:rPr>
          <w:rStyle w:val="normaltextrun"/>
          <w:rFonts w:ascii="Garamond" w:hAnsi="Garamond" w:cs="Segoe UI"/>
          <w:b/>
          <w:bCs/>
          <w:color w:val="000000" w:themeColor="text1"/>
          <w:sz w:val="32"/>
          <w:szCs w:val="28"/>
          <w:lang w:val="en-GB"/>
        </w:rPr>
        <w:t>, DELIVERED ON TUESDAY, FEBRUARY 27, 2023, AT THE “NCC SPECIAL DAY” DURING THE 45</w:t>
      </w:r>
      <w:r w:rsidR="001C390E" w:rsidRPr="00747ECF">
        <w:rPr>
          <w:rStyle w:val="normaltextrun"/>
          <w:rFonts w:ascii="Garamond" w:hAnsi="Garamond" w:cs="Segoe UI"/>
          <w:b/>
          <w:bCs/>
          <w:color w:val="000000" w:themeColor="text1"/>
          <w:sz w:val="32"/>
          <w:szCs w:val="28"/>
          <w:vertAlign w:val="superscript"/>
          <w:lang w:val="en-GB"/>
        </w:rPr>
        <w:t>TH</w:t>
      </w:r>
      <w:r w:rsidR="001C390E" w:rsidRPr="00747ECF">
        <w:rPr>
          <w:rStyle w:val="normaltextrun"/>
          <w:rFonts w:ascii="Garamond" w:hAnsi="Garamond" w:cs="Segoe UI"/>
          <w:b/>
          <w:bCs/>
          <w:color w:val="000000" w:themeColor="text1"/>
          <w:sz w:val="32"/>
          <w:szCs w:val="28"/>
          <w:lang w:val="en-GB"/>
        </w:rPr>
        <w:t xml:space="preserve"> KADUNA INTERNATIONAL TRADE FAIR ORGANIZED BY THE KADUNA CHAMBER OF COMMERCE, INDUSTRY MINES AND AGRICULTURE (KADCCIMA) </w:t>
      </w:r>
      <w:r w:rsidR="001C390E" w:rsidRPr="00747ECF">
        <w:rPr>
          <w:rStyle w:val="eop"/>
          <w:rFonts w:ascii="Garamond" w:hAnsi="Garamond" w:cs="Segoe UI"/>
          <w:color w:val="000000" w:themeColor="text1"/>
          <w:sz w:val="32"/>
          <w:szCs w:val="28"/>
        </w:rPr>
        <w:t> </w:t>
      </w:r>
    </w:p>
    <w:p w:rsidR="001C390E" w:rsidRPr="00747ECF" w:rsidRDefault="001C390E" w:rsidP="001C390E">
      <w:pPr>
        <w:pStyle w:val="paragraph"/>
        <w:spacing w:before="0" w:beforeAutospacing="0" w:after="0" w:afterAutospacing="0"/>
        <w:textAlignment w:val="baseline"/>
        <w:rPr>
          <w:rFonts w:ascii="Garamond" w:hAnsi="Garamond" w:cs="Segoe UI"/>
          <w:sz w:val="32"/>
          <w:szCs w:val="28"/>
        </w:rPr>
      </w:pPr>
      <w:r w:rsidRPr="00747ECF">
        <w:rPr>
          <w:rStyle w:val="eop"/>
          <w:rFonts w:ascii="Garamond" w:hAnsi="Garamond" w:cs="Segoe UI"/>
          <w:sz w:val="32"/>
          <w:szCs w:val="28"/>
        </w:rPr>
        <w:t> </w:t>
      </w:r>
    </w:p>
    <w:p w:rsidR="001C390E" w:rsidRPr="00747ECF" w:rsidRDefault="001C390E" w:rsidP="001C390E">
      <w:pPr>
        <w:pStyle w:val="paragraph"/>
        <w:spacing w:before="0" w:beforeAutospacing="0" w:after="0" w:afterAutospacing="0"/>
        <w:textAlignment w:val="baseline"/>
        <w:rPr>
          <w:rFonts w:ascii="Garamond" w:hAnsi="Garamond" w:cs="Segoe UI"/>
          <w:sz w:val="32"/>
          <w:szCs w:val="28"/>
        </w:rPr>
      </w:pPr>
      <w:r w:rsidRPr="00747ECF">
        <w:rPr>
          <w:rStyle w:val="normaltextrun"/>
          <w:rFonts w:ascii="Garamond" w:hAnsi="Garamond" w:cs="Segoe UI"/>
          <w:i/>
          <w:iCs/>
          <w:sz w:val="32"/>
          <w:szCs w:val="28"/>
          <w:lang w:val="en-GB"/>
        </w:rPr>
        <w:t>The President, Kaduna Chamber of Commerce, Industry Mines and Agriculture (KADCCIMA),</w:t>
      </w:r>
      <w:r w:rsidRPr="00747ECF">
        <w:rPr>
          <w:rStyle w:val="eop"/>
          <w:rFonts w:ascii="Garamond" w:hAnsi="Garamond" w:cs="Segoe UI"/>
          <w:sz w:val="32"/>
          <w:szCs w:val="28"/>
        </w:rPr>
        <w:t> </w:t>
      </w:r>
    </w:p>
    <w:p w:rsidR="001C390E" w:rsidRPr="00747ECF" w:rsidRDefault="001C390E" w:rsidP="001C390E">
      <w:pPr>
        <w:pStyle w:val="paragraph"/>
        <w:spacing w:before="0" w:beforeAutospacing="0" w:after="0" w:afterAutospacing="0"/>
        <w:textAlignment w:val="baseline"/>
        <w:rPr>
          <w:rFonts w:ascii="Garamond" w:hAnsi="Garamond" w:cs="Segoe UI"/>
          <w:sz w:val="32"/>
          <w:szCs w:val="28"/>
        </w:rPr>
      </w:pPr>
      <w:r w:rsidRPr="00747ECF">
        <w:rPr>
          <w:rStyle w:val="normaltextrun"/>
          <w:rFonts w:ascii="Garamond" w:hAnsi="Garamond" w:cs="Segoe UI"/>
          <w:i/>
          <w:iCs/>
          <w:sz w:val="32"/>
          <w:szCs w:val="28"/>
          <w:lang w:val="en-GB"/>
        </w:rPr>
        <w:t>CEOs of Companies here present,</w:t>
      </w:r>
      <w:r w:rsidRPr="00747ECF">
        <w:rPr>
          <w:rStyle w:val="eop"/>
          <w:rFonts w:ascii="Garamond" w:hAnsi="Garamond" w:cs="Segoe UI"/>
          <w:sz w:val="32"/>
          <w:szCs w:val="28"/>
        </w:rPr>
        <w:t> </w:t>
      </w:r>
    </w:p>
    <w:p w:rsidR="001C390E" w:rsidRPr="00747ECF" w:rsidRDefault="00E15098" w:rsidP="001C390E">
      <w:pPr>
        <w:pStyle w:val="paragraph"/>
        <w:spacing w:before="0" w:beforeAutospacing="0" w:after="0" w:afterAutospacing="0"/>
        <w:textAlignment w:val="baseline"/>
        <w:rPr>
          <w:rFonts w:ascii="Garamond" w:hAnsi="Garamond" w:cs="Segoe UI"/>
          <w:sz w:val="32"/>
          <w:szCs w:val="28"/>
        </w:rPr>
      </w:pPr>
      <w:r w:rsidRPr="00747ECF">
        <w:rPr>
          <w:rStyle w:val="normaltextrun"/>
          <w:rFonts w:ascii="Garamond" w:hAnsi="Garamond" w:cs="Segoe UI"/>
          <w:i/>
          <w:iCs/>
          <w:sz w:val="32"/>
          <w:szCs w:val="28"/>
          <w:lang w:val="en-GB"/>
        </w:rPr>
        <w:t>Directors and Other Officials</w:t>
      </w:r>
    </w:p>
    <w:p w:rsidR="001C390E" w:rsidRPr="00747ECF" w:rsidRDefault="001C390E" w:rsidP="001C390E">
      <w:pPr>
        <w:pStyle w:val="paragraph"/>
        <w:spacing w:before="0" w:beforeAutospacing="0" w:after="0" w:afterAutospacing="0"/>
        <w:textAlignment w:val="baseline"/>
        <w:rPr>
          <w:rFonts w:ascii="Garamond" w:hAnsi="Garamond" w:cs="Segoe UI"/>
          <w:sz w:val="32"/>
          <w:szCs w:val="28"/>
        </w:rPr>
      </w:pPr>
      <w:r w:rsidRPr="00747ECF">
        <w:rPr>
          <w:rStyle w:val="normaltextrun"/>
          <w:rFonts w:ascii="Garamond" w:hAnsi="Garamond" w:cs="Segoe UI"/>
          <w:i/>
          <w:iCs/>
          <w:sz w:val="32"/>
          <w:szCs w:val="28"/>
          <w:lang w:val="en-GB"/>
        </w:rPr>
        <w:t xml:space="preserve">Indigenous and Foreign Exhibitors and </w:t>
      </w:r>
      <w:r w:rsidRPr="00747ECF">
        <w:rPr>
          <w:rStyle w:val="normaltextrun"/>
          <w:rFonts w:ascii="Garamond" w:hAnsi="Garamond" w:cs="Segoe UI"/>
          <w:i/>
          <w:iCs/>
          <w:color w:val="000000"/>
          <w:sz w:val="32"/>
          <w:szCs w:val="28"/>
          <w:lang w:val="en-GB"/>
        </w:rPr>
        <w:t>Entrepreneurs</w:t>
      </w:r>
      <w:r w:rsidRPr="00747ECF">
        <w:rPr>
          <w:rStyle w:val="normaltextrun"/>
          <w:rFonts w:ascii="Garamond" w:hAnsi="Garamond" w:cs="Segoe UI"/>
          <w:i/>
          <w:iCs/>
          <w:sz w:val="32"/>
          <w:szCs w:val="28"/>
          <w:lang w:val="en-GB"/>
        </w:rPr>
        <w:t>,</w:t>
      </w:r>
      <w:r w:rsidRPr="00747ECF">
        <w:rPr>
          <w:rStyle w:val="eop"/>
          <w:rFonts w:ascii="Garamond" w:hAnsi="Garamond" w:cs="Segoe UI"/>
          <w:sz w:val="32"/>
          <w:szCs w:val="28"/>
        </w:rPr>
        <w:t> </w:t>
      </w:r>
    </w:p>
    <w:p w:rsidR="001C390E" w:rsidRPr="00747ECF" w:rsidRDefault="001C390E" w:rsidP="001C390E">
      <w:pPr>
        <w:pStyle w:val="paragraph"/>
        <w:spacing w:before="0" w:beforeAutospacing="0" w:after="0" w:afterAutospacing="0"/>
        <w:textAlignment w:val="baseline"/>
        <w:rPr>
          <w:rFonts w:ascii="Garamond" w:hAnsi="Garamond" w:cs="Segoe UI"/>
          <w:sz w:val="32"/>
          <w:szCs w:val="28"/>
        </w:rPr>
      </w:pPr>
      <w:r w:rsidRPr="00747ECF">
        <w:rPr>
          <w:rStyle w:val="normaltextrun"/>
          <w:rFonts w:ascii="Garamond" w:hAnsi="Garamond" w:cs="Segoe UI"/>
          <w:i/>
          <w:iCs/>
          <w:sz w:val="32"/>
          <w:szCs w:val="28"/>
          <w:lang w:val="en-GB"/>
        </w:rPr>
        <w:t>Telecom</w:t>
      </w:r>
      <w:r w:rsidRPr="00747ECF">
        <w:rPr>
          <w:rStyle w:val="normaltextrun"/>
          <w:rFonts w:ascii="Garamond" w:hAnsi="Garamond" w:cs="Segoe UI"/>
          <w:i/>
          <w:iCs/>
          <w:color w:val="FF0000"/>
          <w:sz w:val="32"/>
          <w:szCs w:val="28"/>
          <w:lang w:val="en-GB"/>
        </w:rPr>
        <w:t xml:space="preserve"> </w:t>
      </w:r>
      <w:r w:rsidRPr="00747ECF">
        <w:rPr>
          <w:rStyle w:val="normaltextrun"/>
          <w:rFonts w:ascii="Garamond" w:hAnsi="Garamond" w:cs="Segoe UI"/>
          <w:i/>
          <w:iCs/>
          <w:sz w:val="32"/>
          <w:szCs w:val="28"/>
          <w:lang w:val="en-GB"/>
        </w:rPr>
        <w:t>Consumers,    </w:t>
      </w:r>
      <w:r w:rsidRPr="00747ECF">
        <w:rPr>
          <w:rStyle w:val="eop"/>
          <w:rFonts w:ascii="Garamond" w:hAnsi="Garamond" w:cs="Segoe UI"/>
          <w:sz w:val="32"/>
          <w:szCs w:val="28"/>
        </w:rPr>
        <w:t> </w:t>
      </w:r>
    </w:p>
    <w:p w:rsidR="001C390E" w:rsidRPr="00747ECF" w:rsidRDefault="001C390E" w:rsidP="001C390E">
      <w:pPr>
        <w:pStyle w:val="paragraph"/>
        <w:spacing w:before="0" w:beforeAutospacing="0" w:after="0" w:afterAutospacing="0"/>
        <w:textAlignment w:val="baseline"/>
        <w:rPr>
          <w:rFonts w:ascii="Garamond" w:hAnsi="Garamond" w:cs="Segoe UI"/>
          <w:sz w:val="32"/>
          <w:szCs w:val="28"/>
        </w:rPr>
      </w:pPr>
      <w:r w:rsidRPr="00747ECF">
        <w:rPr>
          <w:rStyle w:val="normaltextrun"/>
          <w:rFonts w:ascii="Garamond" w:hAnsi="Garamond" w:cs="Segoe UI"/>
          <w:i/>
          <w:iCs/>
          <w:sz w:val="32"/>
          <w:szCs w:val="28"/>
          <w:lang w:val="en-GB"/>
        </w:rPr>
        <w:t>Gentlemen of the Press,</w:t>
      </w:r>
      <w:r w:rsidRPr="00747ECF">
        <w:rPr>
          <w:rStyle w:val="eop"/>
          <w:rFonts w:ascii="Garamond" w:hAnsi="Garamond" w:cs="Segoe UI"/>
          <w:sz w:val="32"/>
          <w:szCs w:val="28"/>
        </w:rPr>
        <w:t> </w:t>
      </w:r>
    </w:p>
    <w:p w:rsidR="006F14CF" w:rsidRPr="00747ECF" w:rsidRDefault="001C390E" w:rsidP="001C390E">
      <w:pPr>
        <w:pStyle w:val="paragraph"/>
        <w:spacing w:before="0" w:beforeAutospacing="0" w:after="0" w:afterAutospacing="0"/>
        <w:textAlignment w:val="baseline"/>
        <w:rPr>
          <w:rFonts w:ascii="Garamond" w:hAnsi="Garamond" w:cs="Arial"/>
          <w:color w:val="222222"/>
          <w:sz w:val="32"/>
          <w:szCs w:val="28"/>
        </w:rPr>
      </w:pPr>
      <w:r w:rsidRPr="00747ECF">
        <w:rPr>
          <w:rStyle w:val="normaltextrun"/>
          <w:rFonts w:ascii="Garamond" w:hAnsi="Garamond" w:cs="Segoe UI"/>
          <w:i/>
          <w:iCs/>
          <w:sz w:val="32"/>
          <w:szCs w:val="28"/>
          <w:lang w:val="en-GB"/>
        </w:rPr>
        <w:t>Distinguished Ladies and Gentlemen.</w:t>
      </w:r>
      <w:r w:rsidRPr="00747ECF">
        <w:rPr>
          <w:rStyle w:val="eop"/>
          <w:rFonts w:ascii="Garamond" w:hAnsi="Garamond" w:cs="Segoe UI"/>
          <w:sz w:val="32"/>
          <w:szCs w:val="28"/>
        </w:rPr>
        <w:t> </w:t>
      </w:r>
      <w:r w:rsidRPr="00747ECF">
        <w:rPr>
          <w:rFonts w:ascii="Garamond" w:hAnsi="Garamond" w:cs="Arial"/>
          <w:color w:val="222222"/>
          <w:sz w:val="32"/>
          <w:szCs w:val="28"/>
        </w:rPr>
        <w:br/>
      </w:r>
    </w:p>
    <w:p w:rsidR="006F14CF" w:rsidRPr="00747ECF" w:rsidRDefault="006F14CF" w:rsidP="006F14CF">
      <w:pPr>
        <w:shd w:val="clear" w:color="auto" w:fill="FFFFFF"/>
        <w:spacing w:after="0" w:line="240" w:lineRule="auto"/>
        <w:jc w:val="both"/>
        <w:rPr>
          <w:rFonts w:ascii="Garamond" w:eastAsia="Times New Roman" w:hAnsi="Garamond" w:cs="Arial"/>
          <w:color w:val="222222"/>
          <w:sz w:val="32"/>
          <w:szCs w:val="28"/>
        </w:rPr>
      </w:pPr>
      <w:r w:rsidRPr="00747ECF">
        <w:rPr>
          <w:rFonts w:ascii="Garamond" w:eastAsia="Times New Roman" w:hAnsi="Garamond" w:cs="Arial"/>
          <w:color w:val="222222"/>
          <w:sz w:val="32"/>
          <w:szCs w:val="28"/>
        </w:rPr>
        <w:t>It is with great pleasure</w:t>
      </w:r>
      <w:r w:rsidR="001C390E" w:rsidRPr="00747ECF">
        <w:rPr>
          <w:rFonts w:ascii="Garamond" w:eastAsia="Times New Roman" w:hAnsi="Garamond" w:cs="Arial"/>
          <w:color w:val="222222"/>
          <w:sz w:val="32"/>
          <w:szCs w:val="28"/>
        </w:rPr>
        <w:t xml:space="preserve"> </w:t>
      </w:r>
      <w:r w:rsidR="00807FDE">
        <w:rPr>
          <w:rFonts w:ascii="Garamond" w:eastAsia="Times New Roman" w:hAnsi="Garamond" w:cs="Arial"/>
          <w:color w:val="222222"/>
          <w:sz w:val="32"/>
          <w:szCs w:val="28"/>
        </w:rPr>
        <w:t>st</w:t>
      </w:r>
      <w:r w:rsidRPr="00747ECF">
        <w:rPr>
          <w:rFonts w:ascii="Garamond" w:eastAsia="Times New Roman" w:hAnsi="Garamond" w:cs="Arial"/>
          <w:color w:val="222222"/>
          <w:sz w:val="32"/>
          <w:szCs w:val="28"/>
        </w:rPr>
        <w:t>and before you today on this speci</w:t>
      </w:r>
      <w:r w:rsidR="001C390E" w:rsidRPr="00747ECF">
        <w:rPr>
          <w:rFonts w:ascii="Garamond" w:eastAsia="Times New Roman" w:hAnsi="Garamond" w:cs="Arial"/>
          <w:color w:val="222222"/>
          <w:sz w:val="32"/>
          <w:szCs w:val="28"/>
        </w:rPr>
        <w:t>al occasion of the NCC Special D</w:t>
      </w:r>
      <w:r w:rsidRPr="00747ECF">
        <w:rPr>
          <w:rFonts w:ascii="Garamond" w:eastAsia="Times New Roman" w:hAnsi="Garamond" w:cs="Arial"/>
          <w:color w:val="222222"/>
          <w:sz w:val="32"/>
          <w:szCs w:val="28"/>
        </w:rPr>
        <w:t>ay at the 45</w:t>
      </w:r>
      <w:r w:rsidRPr="00747ECF">
        <w:rPr>
          <w:rFonts w:ascii="Garamond" w:eastAsia="Times New Roman" w:hAnsi="Garamond" w:cs="Arial"/>
          <w:color w:val="222222"/>
          <w:sz w:val="32"/>
          <w:szCs w:val="28"/>
          <w:vertAlign w:val="superscript"/>
        </w:rPr>
        <w:t>th</w:t>
      </w:r>
      <w:r w:rsidR="004D2BDF" w:rsidRPr="00747ECF">
        <w:rPr>
          <w:rFonts w:ascii="Garamond" w:eastAsia="Times New Roman" w:hAnsi="Garamond" w:cs="Arial"/>
          <w:color w:val="222222"/>
          <w:sz w:val="32"/>
          <w:szCs w:val="28"/>
        </w:rPr>
        <w:t xml:space="preserve"> Kaduna International T</w:t>
      </w:r>
      <w:r w:rsidRPr="00747ECF">
        <w:rPr>
          <w:rFonts w:ascii="Garamond" w:eastAsia="Times New Roman" w:hAnsi="Garamond" w:cs="Arial"/>
          <w:color w:val="222222"/>
          <w:sz w:val="32"/>
          <w:szCs w:val="28"/>
        </w:rPr>
        <w:t>rade F</w:t>
      </w:r>
      <w:r w:rsidR="00E15098" w:rsidRPr="00747ECF">
        <w:rPr>
          <w:rFonts w:ascii="Garamond" w:eastAsia="Times New Roman" w:hAnsi="Garamond" w:cs="Arial"/>
          <w:color w:val="222222"/>
          <w:sz w:val="32"/>
          <w:szCs w:val="28"/>
        </w:rPr>
        <w:t>air. This years’ trade fair i</w:t>
      </w:r>
      <w:r w:rsidRPr="00747ECF">
        <w:rPr>
          <w:rFonts w:ascii="Garamond" w:eastAsia="Times New Roman" w:hAnsi="Garamond" w:cs="Arial"/>
          <w:color w:val="222222"/>
          <w:sz w:val="32"/>
          <w:szCs w:val="28"/>
        </w:rPr>
        <w:t>s particular</w:t>
      </w:r>
      <w:r w:rsidR="00E15098" w:rsidRPr="00747ECF">
        <w:rPr>
          <w:rFonts w:ascii="Garamond" w:eastAsia="Times New Roman" w:hAnsi="Garamond" w:cs="Arial"/>
          <w:color w:val="222222"/>
          <w:sz w:val="32"/>
          <w:szCs w:val="28"/>
        </w:rPr>
        <w:t>ly</w:t>
      </w:r>
      <w:r w:rsidRPr="00747ECF">
        <w:rPr>
          <w:rFonts w:ascii="Garamond" w:eastAsia="Times New Roman" w:hAnsi="Garamond" w:cs="Arial"/>
          <w:color w:val="222222"/>
          <w:sz w:val="32"/>
          <w:szCs w:val="28"/>
        </w:rPr>
        <w:t xml:space="preserve"> significan</w:t>
      </w:r>
      <w:r w:rsidR="00E15098" w:rsidRPr="00747ECF">
        <w:rPr>
          <w:rFonts w:ascii="Garamond" w:eastAsia="Times New Roman" w:hAnsi="Garamond" w:cs="Arial"/>
          <w:color w:val="222222"/>
          <w:sz w:val="32"/>
          <w:szCs w:val="28"/>
        </w:rPr>
        <w:t>t</w:t>
      </w:r>
      <w:r w:rsidR="003C513B" w:rsidRPr="00747ECF">
        <w:rPr>
          <w:rFonts w:ascii="Garamond" w:eastAsia="Times New Roman" w:hAnsi="Garamond" w:cs="Arial"/>
          <w:color w:val="222222"/>
          <w:sz w:val="32"/>
          <w:szCs w:val="28"/>
        </w:rPr>
        <w:t xml:space="preserve"> as </w:t>
      </w:r>
      <w:r w:rsidRPr="00747ECF">
        <w:rPr>
          <w:rFonts w:ascii="Garamond" w:eastAsia="Times New Roman" w:hAnsi="Garamond" w:cs="Arial"/>
          <w:color w:val="222222"/>
          <w:sz w:val="32"/>
          <w:szCs w:val="28"/>
        </w:rPr>
        <w:t>the theme, “Sustaining Economic Recovery through Deepening Local Content Value Chain”</w:t>
      </w:r>
      <w:r w:rsidR="003C513B" w:rsidRPr="00747ECF">
        <w:rPr>
          <w:rFonts w:ascii="Garamond" w:eastAsia="Times New Roman" w:hAnsi="Garamond" w:cs="Arial"/>
          <w:color w:val="222222"/>
          <w:sz w:val="32"/>
          <w:szCs w:val="28"/>
        </w:rPr>
        <w:t xml:space="preserve"> is </w:t>
      </w:r>
      <w:r w:rsidR="00780EFB" w:rsidRPr="00747ECF">
        <w:rPr>
          <w:rFonts w:ascii="Garamond" w:eastAsia="Times New Roman" w:hAnsi="Garamond" w:cs="Arial"/>
          <w:color w:val="222222"/>
          <w:sz w:val="32"/>
          <w:szCs w:val="28"/>
        </w:rPr>
        <w:t>extremely</w:t>
      </w:r>
      <w:r w:rsidR="003C513B" w:rsidRPr="00747ECF">
        <w:rPr>
          <w:rFonts w:ascii="Garamond" w:eastAsia="Times New Roman" w:hAnsi="Garamond" w:cs="Arial"/>
          <w:color w:val="222222"/>
          <w:sz w:val="32"/>
          <w:szCs w:val="28"/>
        </w:rPr>
        <w:t xml:space="preserve"> important</w:t>
      </w:r>
      <w:r w:rsidRPr="00747ECF">
        <w:rPr>
          <w:rFonts w:ascii="Garamond" w:eastAsia="Times New Roman" w:hAnsi="Garamond" w:cs="Arial"/>
          <w:color w:val="222222"/>
          <w:sz w:val="32"/>
          <w:szCs w:val="28"/>
        </w:rPr>
        <w:t xml:space="preserve">, </w:t>
      </w:r>
      <w:r w:rsidR="00E15098" w:rsidRPr="00747ECF">
        <w:rPr>
          <w:rFonts w:ascii="Garamond" w:eastAsia="Times New Roman" w:hAnsi="Garamond" w:cs="Arial"/>
          <w:color w:val="222222"/>
          <w:sz w:val="32"/>
          <w:szCs w:val="28"/>
        </w:rPr>
        <w:t xml:space="preserve">as it </w:t>
      </w:r>
      <w:r w:rsidRPr="00747ECF">
        <w:rPr>
          <w:rFonts w:ascii="Garamond" w:eastAsia="Times New Roman" w:hAnsi="Garamond" w:cs="Arial"/>
          <w:color w:val="222222"/>
          <w:sz w:val="32"/>
          <w:szCs w:val="28"/>
        </w:rPr>
        <w:t xml:space="preserve">resonates deeply with the principles and objectives of the Nigerian </w:t>
      </w:r>
      <w:r w:rsidR="001C390E" w:rsidRPr="00747ECF">
        <w:rPr>
          <w:rFonts w:ascii="Garamond" w:eastAsia="Times New Roman" w:hAnsi="Garamond" w:cs="Arial"/>
          <w:color w:val="222222"/>
          <w:sz w:val="32"/>
          <w:szCs w:val="28"/>
        </w:rPr>
        <w:t>Communications Commission (NCC) on the promotion of local content development in the telecoms industry.</w:t>
      </w:r>
    </w:p>
    <w:p w:rsidR="00F6646C" w:rsidRPr="00747ECF" w:rsidRDefault="00F6646C" w:rsidP="006F14CF">
      <w:pPr>
        <w:shd w:val="clear" w:color="auto" w:fill="FFFFFF"/>
        <w:spacing w:after="0" w:line="240" w:lineRule="auto"/>
        <w:jc w:val="both"/>
        <w:rPr>
          <w:rFonts w:ascii="Garamond" w:eastAsia="Times New Roman" w:hAnsi="Garamond" w:cs="Arial"/>
          <w:color w:val="222222"/>
          <w:sz w:val="32"/>
          <w:szCs w:val="28"/>
        </w:rPr>
      </w:pPr>
    </w:p>
    <w:p w:rsidR="006F14CF" w:rsidRPr="00747ECF" w:rsidRDefault="00F6646C" w:rsidP="00F6646C">
      <w:pPr>
        <w:spacing w:line="256" w:lineRule="auto"/>
        <w:jc w:val="both"/>
        <w:rPr>
          <w:rFonts w:ascii="Garamond" w:eastAsia="Times New Roman" w:hAnsi="Garamond" w:cs="Calibri"/>
          <w:sz w:val="32"/>
          <w:szCs w:val="28"/>
        </w:rPr>
      </w:pPr>
      <w:r w:rsidRPr="00747ECF">
        <w:rPr>
          <w:rFonts w:ascii="Garamond" w:eastAsia="Times New Roman" w:hAnsi="Garamond" w:cs="Calibri"/>
          <w:sz w:val="32"/>
          <w:szCs w:val="28"/>
        </w:rPr>
        <w:t>The NCC is an Independent National Regulatory Authority that oversees Telecommunication Services in Nigeria. Our vision at NCC is to create a dynamic regulatory environment that ensures universal access to affordable and equitable service and supports the nation’s economic growth.</w:t>
      </w:r>
      <w:r w:rsidRPr="00747ECF">
        <w:rPr>
          <w:rFonts w:ascii="Garamond" w:eastAsia="Times New Roman" w:hAnsi="Garamond" w:cs="Calibri"/>
          <w:sz w:val="32"/>
          <w:szCs w:val="28"/>
          <w:lang w:val="en-GB"/>
        </w:rPr>
        <w:t xml:space="preserve"> </w:t>
      </w:r>
      <w:r w:rsidRPr="00747ECF">
        <w:rPr>
          <w:rFonts w:ascii="Garamond" w:eastAsia="Times New Roman" w:hAnsi="Garamond" w:cs="Calibri"/>
          <w:sz w:val="32"/>
          <w:szCs w:val="28"/>
        </w:rPr>
        <w:t xml:space="preserve">As a regulator of the telecommunications sector in the country, the Commission carries out its functions to ensure service availability, accessibility, affordability, and sustainability for all categories of consumers, who are leveraging on ICT/Telecoms to drive personal and business activities. </w:t>
      </w:r>
    </w:p>
    <w:p w:rsidR="006F14CF" w:rsidRPr="00747ECF" w:rsidRDefault="00E15098" w:rsidP="006F14CF">
      <w:pPr>
        <w:shd w:val="clear" w:color="auto" w:fill="FFFFFF"/>
        <w:spacing w:after="0" w:line="240" w:lineRule="auto"/>
        <w:jc w:val="both"/>
        <w:rPr>
          <w:rFonts w:ascii="Garamond" w:eastAsia="Times New Roman" w:hAnsi="Garamond" w:cs="Arial"/>
          <w:color w:val="222222"/>
          <w:sz w:val="32"/>
          <w:szCs w:val="28"/>
        </w:rPr>
      </w:pPr>
      <w:r w:rsidRPr="00747ECF">
        <w:rPr>
          <w:rFonts w:ascii="Garamond" w:eastAsia="Times New Roman" w:hAnsi="Garamond" w:cs="Arial"/>
          <w:color w:val="222222"/>
          <w:sz w:val="32"/>
          <w:szCs w:val="28"/>
        </w:rPr>
        <w:t>T</w:t>
      </w:r>
      <w:r w:rsidR="006F14CF" w:rsidRPr="00747ECF">
        <w:rPr>
          <w:rFonts w:ascii="Garamond" w:eastAsia="Times New Roman" w:hAnsi="Garamond" w:cs="Arial"/>
          <w:color w:val="222222"/>
          <w:sz w:val="32"/>
          <w:szCs w:val="28"/>
        </w:rPr>
        <w:t>he Commission is fully committed to the advancement of local content and the ove</w:t>
      </w:r>
      <w:r w:rsidR="006D5B0D">
        <w:rPr>
          <w:rFonts w:ascii="Garamond" w:eastAsia="Times New Roman" w:hAnsi="Garamond" w:cs="Arial"/>
          <w:color w:val="222222"/>
          <w:sz w:val="32"/>
          <w:szCs w:val="28"/>
        </w:rPr>
        <w:t>rall development of the Nigerian</w:t>
      </w:r>
      <w:r w:rsidR="006F14CF" w:rsidRPr="00747ECF">
        <w:rPr>
          <w:rFonts w:ascii="Garamond" w:eastAsia="Times New Roman" w:hAnsi="Garamond" w:cs="Arial"/>
          <w:color w:val="222222"/>
          <w:sz w:val="32"/>
          <w:szCs w:val="28"/>
        </w:rPr>
        <w:t xml:space="preserve"> economy. We recognize the importance of deepening the local content value chain as a critical driver for </w:t>
      </w:r>
      <w:r w:rsidR="006F14CF" w:rsidRPr="00747ECF">
        <w:rPr>
          <w:rFonts w:ascii="Garamond" w:eastAsia="Times New Roman" w:hAnsi="Garamond" w:cs="Arial"/>
          <w:color w:val="222222"/>
          <w:sz w:val="32"/>
          <w:szCs w:val="28"/>
        </w:rPr>
        <w:lastRenderedPageBreak/>
        <w:t>economic sustainability and growth. The NCC remains dedicated to fostering an enabling environment for telecommunications industry, where local content and innovation can thrive</w:t>
      </w:r>
      <w:r w:rsidR="00D27EA3">
        <w:rPr>
          <w:rFonts w:ascii="Garamond" w:eastAsia="Times New Roman" w:hAnsi="Garamond" w:cs="Arial"/>
          <w:color w:val="222222"/>
          <w:sz w:val="32"/>
          <w:szCs w:val="28"/>
        </w:rPr>
        <w:t xml:space="preserve"> as this is one of the most critical thrust of the Ministry of Communications, Innovation and Digital Economy. </w:t>
      </w:r>
      <w:r w:rsidR="006F14CF" w:rsidRPr="00747ECF">
        <w:rPr>
          <w:rFonts w:ascii="Garamond" w:eastAsia="Times New Roman" w:hAnsi="Garamond" w:cs="Arial"/>
          <w:color w:val="222222"/>
          <w:sz w:val="32"/>
          <w:szCs w:val="28"/>
        </w:rPr>
        <w:t>We</w:t>
      </w:r>
      <w:r w:rsidR="00D27EA3">
        <w:rPr>
          <w:rFonts w:ascii="Garamond" w:eastAsia="Times New Roman" w:hAnsi="Garamond" w:cs="Arial"/>
          <w:color w:val="222222"/>
          <w:sz w:val="32"/>
          <w:szCs w:val="28"/>
        </w:rPr>
        <w:t xml:space="preserve"> cannot overemphasize the fact</w:t>
      </w:r>
      <w:r w:rsidR="006F14CF" w:rsidRPr="00747ECF">
        <w:rPr>
          <w:rFonts w:ascii="Garamond" w:eastAsia="Times New Roman" w:hAnsi="Garamond" w:cs="Arial"/>
          <w:color w:val="222222"/>
          <w:sz w:val="32"/>
          <w:szCs w:val="28"/>
        </w:rPr>
        <w:t xml:space="preserve"> that robust local content value chain will not only create economic opportunities but also contribute to technological advancement, job creation, and skills development within the country.</w:t>
      </w:r>
    </w:p>
    <w:p w:rsidR="006F14CF" w:rsidRPr="00747ECF" w:rsidRDefault="006F14CF" w:rsidP="006F14CF">
      <w:pPr>
        <w:shd w:val="clear" w:color="auto" w:fill="FFFFFF"/>
        <w:spacing w:after="0" w:line="240" w:lineRule="auto"/>
        <w:jc w:val="both"/>
        <w:rPr>
          <w:rFonts w:ascii="Garamond" w:eastAsia="Times New Roman" w:hAnsi="Garamond" w:cs="Arial"/>
          <w:color w:val="222222"/>
          <w:sz w:val="32"/>
          <w:szCs w:val="28"/>
        </w:rPr>
      </w:pPr>
    </w:p>
    <w:p w:rsidR="006F14CF" w:rsidRPr="00747ECF" w:rsidRDefault="006F14CF" w:rsidP="006F14CF">
      <w:pPr>
        <w:shd w:val="clear" w:color="auto" w:fill="FFFFFF"/>
        <w:spacing w:after="0" w:line="240" w:lineRule="auto"/>
        <w:jc w:val="both"/>
        <w:rPr>
          <w:rFonts w:ascii="Garamond" w:eastAsia="Times New Roman" w:hAnsi="Garamond" w:cs="Arial"/>
          <w:color w:val="222222"/>
          <w:sz w:val="32"/>
          <w:szCs w:val="28"/>
        </w:rPr>
      </w:pPr>
      <w:r w:rsidRPr="00747ECF">
        <w:rPr>
          <w:rFonts w:ascii="Garamond" w:eastAsia="Times New Roman" w:hAnsi="Garamond" w:cs="Arial"/>
          <w:color w:val="222222"/>
          <w:sz w:val="32"/>
          <w:szCs w:val="28"/>
        </w:rPr>
        <w:t>In line with our commitment to supporting local content, the NCC has implemented various initiatives to promote indigenous participation in the telecommunications sector.</w:t>
      </w:r>
      <w:r w:rsidR="00E15098" w:rsidRPr="00747ECF">
        <w:rPr>
          <w:rFonts w:ascii="Garamond" w:eastAsia="Times New Roman" w:hAnsi="Garamond" w:cs="Arial"/>
          <w:color w:val="222222"/>
          <w:sz w:val="32"/>
          <w:szCs w:val="28"/>
        </w:rPr>
        <w:t xml:space="preserve"> The </w:t>
      </w:r>
      <w:r w:rsidR="00F6646C" w:rsidRPr="00747ECF">
        <w:rPr>
          <w:rFonts w:ascii="Garamond" w:eastAsia="Times New Roman" w:hAnsi="Garamond" w:cs="Arial"/>
          <w:color w:val="222222"/>
          <w:sz w:val="32"/>
          <w:szCs w:val="28"/>
        </w:rPr>
        <w:t>Nigerian Office for Development of Indigenous Tel</w:t>
      </w:r>
      <w:r w:rsidR="009D6FC5" w:rsidRPr="00747ECF">
        <w:rPr>
          <w:rFonts w:ascii="Garamond" w:eastAsia="Times New Roman" w:hAnsi="Garamond" w:cs="Arial"/>
          <w:color w:val="222222"/>
          <w:sz w:val="32"/>
          <w:szCs w:val="28"/>
        </w:rPr>
        <w:t>e</w:t>
      </w:r>
      <w:r w:rsidR="008B05BA" w:rsidRPr="00747ECF">
        <w:rPr>
          <w:rFonts w:ascii="Garamond" w:eastAsia="Times New Roman" w:hAnsi="Garamond" w:cs="Arial"/>
          <w:color w:val="222222"/>
          <w:sz w:val="32"/>
          <w:szCs w:val="28"/>
        </w:rPr>
        <w:t>communications Sector (NODITS),</w:t>
      </w:r>
      <w:r w:rsidR="00E15098" w:rsidRPr="00747ECF">
        <w:rPr>
          <w:rFonts w:ascii="Garamond" w:eastAsia="Times New Roman" w:hAnsi="Garamond" w:cs="Arial"/>
          <w:color w:val="222222"/>
          <w:sz w:val="32"/>
          <w:szCs w:val="28"/>
        </w:rPr>
        <w:t xml:space="preserve"> a critical unit in our Digital Economy Department </w:t>
      </w:r>
      <w:r w:rsidR="00F6646C" w:rsidRPr="00747ECF">
        <w:rPr>
          <w:rFonts w:ascii="Garamond" w:eastAsia="Times New Roman" w:hAnsi="Garamond" w:cs="Arial"/>
          <w:color w:val="222222"/>
          <w:sz w:val="32"/>
          <w:szCs w:val="28"/>
        </w:rPr>
        <w:t>and our Resear</w:t>
      </w:r>
      <w:r w:rsidR="00E15098" w:rsidRPr="00747ECF">
        <w:rPr>
          <w:rFonts w:ascii="Garamond" w:eastAsia="Times New Roman" w:hAnsi="Garamond" w:cs="Arial"/>
          <w:color w:val="222222"/>
          <w:sz w:val="32"/>
          <w:szCs w:val="28"/>
        </w:rPr>
        <w:t xml:space="preserve">ch and Development Department, </w:t>
      </w:r>
      <w:r w:rsidRPr="00747ECF">
        <w:rPr>
          <w:rFonts w:ascii="Garamond" w:eastAsia="Times New Roman" w:hAnsi="Garamond" w:cs="Arial"/>
          <w:color w:val="222222"/>
          <w:sz w:val="32"/>
          <w:szCs w:val="28"/>
        </w:rPr>
        <w:t>encourage</w:t>
      </w:r>
      <w:r w:rsidR="009D6FC5" w:rsidRPr="00747ECF">
        <w:rPr>
          <w:rFonts w:ascii="Garamond" w:eastAsia="Times New Roman" w:hAnsi="Garamond" w:cs="Arial"/>
          <w:color w:val="222222"/>
          <w:sz w:val="32"/>
          <w:szCs w:val="28"/>
        </w:rPr>
        <w:t>s</w:t>
      </w:r>
      <w:r w:rsidRPr="00747ECF">
        <w:rPr>
          <w:rFonts w:ascii="Garamond" w:eastAsia="Times New Roman" w:hAnsi="Garamond" w:cs="Arial"/>
          <w:color w:val="222222"/>
          <w:sz w:val="32"/>
          <w:szCs w:val="28"/>
        </w:rPr>
        <w:t xml:space="preserve"> local manufacturing and assembly of telecommunications equipment, promote</w:t>
      </w:r>
      <w:r w:rsidR="009D6FC5" w:rsidRPr="00747ECF">
        <w:rPr>
          <w:rFonts w:ascii="Garamond" w:eastAsia="Times New Roman" w:hAnsi="Garamond" w:cs="Arial"/>
          <w:color w:val="222222"/>
          <w:sz w:val="32"/>
          <w:szCs w:val="28"/>
        </w:rPr>
        <w:t>s</w:t>
      </w:r>
      <w:r w:rsidRPr="00747ECF">
        <w:rPr>
          <w:rFonts w:ascii="Garamond" w:eastAsia="Times New Roman" w:hAnsi="Garamond" w:cs="Arial"/>
          <w:color w:val="222222"/>
          <w:sz w:val="32"/>
          <w:szCs w:val="28"/>
        </w:rPr>
        <w:t xml:space="preserve"> local software development, and support</w:t>
      </w:r>
      <w:r w:rsidR="009D6FC5" w:rsidRPr="00747ECF">
        <w:rPr>
          <w:rFonts w:ascii="Garamond" w:eastAsia="Times New Roman" w:hAnsi="Garamond" w:cs="Arial"/>
          <w:color w:val="222222"/>
          <w:sz w:val="32"/>
          <w:szCs w:val="28"/>
        </w:rPr>
        <w:t>s</w:t>
      </w:r>
      <w:r w:rsidRPr="00747ECF">
        <w:rPr>
          <w:rFonts w:ascii="Garamond" w:eastAsia="Times New Roman" w:hAnsi="Garamond" w:cs="Arial"/>
          <w:color w:val="222222"/>
          <w:sz w:val="32"/>
          <w:szCs w:val="28"/>
        </w:rPr>
        <w:t xml:space="preserve"> initiatives aimed at enhancing digital skills and entrepreneurship among Nigerian youth.</w:t>
      </w:r>
      <w:r w:rsidR="00D27EA3">
        <w:rPr>
          <w:rFonts w:ascii="Garamond" w:eastAsia="Times New Roman" w:hAnsi="Garamond" w:cs="Arial"/>
          <w:color w:val="222222"/>
          <w:sz w:val="32"/>
          <w:szCs w:val="28"/>
        </w:rPr>
        <w:t xml:space="preserve"> The Commission has sponsored a number of Hackathons to encourage and promote Nigerian innovator expanding the frontiers of the Digital Economy. </w:t>
      </w:r>
      <w:r w:rsidR="00D27EA3" w:rsidRPr="00D27EA3">
        <w:rPr>
          <w:rFonts w:ascii="Garamond" w:eastAsia="Times New Roman" w:hAnsi="Garamond" w:cs="Arial"/>
          <w:b/>
          <w:color w:val="222222"/>
          <w:sz w:val="32"/>
          <w:szCs w:val="28"/>
        </w:rPr>
        <w:t>In 2023, three winners emerged in three critical thematic areas of innovations; Blockchain-enabled Data Protection Solutions for Enhancing Regulatory Compliance; Assistive Technology Solutions for the Elderly and People with Disabilities and Technology Solutions for Renewable Energy in Rural Areas.</w:t>
      </w:r>
    </w:p>
    <w:p w:rsidR="006F14CF" w:rsidRPr="00747ECF" w:rsidRDefault="006F14CF" w:rsidP="006F14CF">
      <w:pPr>
        <w:shd w:val="clear" w:color="auto" w:fill="FFFFFF"/>
        <w:spacing w:after="0" w:line="240" w:lineRule="auto"/>
        <w:jc w:val="both"/>
        <w:rPr>
          <w:rFonts w:ascii="Garamond" w:eastAsia="Times New Roman" w:hAnsi="Garamond" w:cs="Arial"/>
          <w:color w:val="222222"/>
          <w:sz w:val="32"/>
          <w:szCs w:val="28"/>
        </w:rPr>
      </w:pPr>
      <w:r w:rsidRPr="00747ECF">
        <w:rPr>
          <w:rFonts w:ascii="Garamond" w:eastAsia="Times New Roman" w:hAnsi="Garamond" w:cs="Arial"/>
          <w:color w:val="222222"/>
          <w:sz w:val="32"/>
          <w:szCs w:val="28"/>
        </w:rPr>
        <w:t xml:space="preserve"> </w:t>
      </w:r>
    </w:p>
    <w:p w:rsidR="006F14CF" w:rsidRPr="00747ECF" w:rsidRDefault="006F14CF" w:rsidP="006F14CF">
      <w:pPr>
        <w:shd w:val="clear" w:color="auto" w:fill="FFFFFF"/>
        <w:spacing w:after="0" w:line="240" w:lineRule="auto"/>
        <w:jc w:val="both"/>
        <w:rPr>
          <w:rFonts w:ascii="Garamond" w:eastAsia="Times New Roman" w:hAnsi="Garamond" w:cs="Arial"/>
          <w:color w:val="222222"/>
          <w:sz w:val="32"/>
          <w:szCs w:val="28"/>
        </w:rPr>
      </w:pPr>
      <w:r w:rsidRPr="00747ECF">
        <w:rPr>
          <w:rFonts w:ascii="Garamond" w:eastAsia="Times New Roman" w:hAnsi="Garamond" w:cs="Arial"/>
          <w:color w:val="222222"/>
          <w:sz w:val="32"/>
          <w:szCs w:val="28"/>
        </w:rPr>
        <w:t>Furthermore, the NCC has continued to prioritize consumer protection and empowerment, ensuring that consumers have access to high-quality telecommunications services and are well-informed about their rights and responsibilities. We believe that an empowered consumer base is essential for driving demand and sustaining the growth of the local content value chain.</w:t>
      </w:r>
    </w:p>
    <w:p w:rsidR="006F14CF" w:rsidRPr="00747ECF" w:rsidRDefault="006F14CF" w:rsidP="006F14CF">
      <w:pPr>
        <w:shd w:val="clear" w:color="auto" w:fill="FFFFFF"/>
        <w:spacing w:after="0" w:line="240" w:lineRule="auto"/>
        <w:jc w:val="both"/>
        <w:rPr>
          <w:rFonts w:ascii="Garamond" w:eastAsia="Times New Roman" w:hAnsi="Garamond" w:cs="Arial"/>
          <w:color w:val="222222"/>
          <w:sz w:val="32"/>
          <w:szCs w:val="28"/>
        </w:rPr>
      </w:pPr>
    </w:p>
    <w:p w:rsidR="006F14CF" w:rsidRPr="00747ECF" w:rsidRDefault="006F14CF" w:rsidP="006F14CF">
      <w:pPr>
        <w:shd w:val="clear" w:color="auto" w:fill="FFFFFF"/>
        <w:spacing w:after="0" w:line="240" w:lineRule="auto"/>
        <w:jc w:val="both"/>
        <w:rPr>
          <w:rFonts w:ascii="Garamond" w:eastAsia="Times New Roman" w:hAnsi="Garamond" w:cs="Arial"/>
          <w:b/>
          <w:color w:val="222222"/>
          <w:sz w:val="32"/>
          <w:szCs w:val="28"/>
        </w:rPr>
      </w:pPr>
      <w:r w:rsidRPr="00747ECF">
        <w:rPr>
          <w:rFonts w:ascii="Garamond" w:eastAsia="Times New Roman" w:hAnsi="Garamond" w:cs="Arial"/>
          <w:color w:val="222222"/>
          <w:sz w:val="32"/>
          <w:szCs w:val="28"/>
        </w:rPr>
        <w:t>As we participate in this trade fair, we urge all stakeholders, including telecommunications operators, equipment manufacturers, software developers, and consumers, to embrace the ethos of promoting local content. By working together, we can create a more vibrant and inclusive telecommunications industry that contributes significantly to the Nigeria’s economic recovery and growth.</w:t>
      </w:r>
      <w:r w:rsidR="00F6646C" w:rsidRPr="00747ECF">
        <w:rPr>
          <w:rFonts w:ascii="Garamond" w:eastAsia="Times New Roman" w:hAnsi="Garamond" w:cs="Arial"/>
          <w:color w:val="222222"/>
          <w:sz w:val="32"/>
          <w:szCs w:val="28"/>
        </w:rPr>
        <w:t xml:space="preserve"> </w:t>
      </w:r>
      <w:r w:rsidR="00F6646C" w:rsidRPr="00747ECF">
        <w:rPr>
          <w:rFonts w:ascii="Garamond" w:eastAsia="Times New Roman" w:hAnsi="Garamond" w:cs="Arial"/>
          <w:b/>
          <w:color w:val="222222"/>
          <w:sz w:val="32"/>
          <w:szCs w:val="28"/>
        </w:rPr>
        <w:t xml:space="preserve">It may interest you to know that as at Q3 </w:t>
      </w:r>
      <w:r w:rsidR="00F6646C" w:rsidRPr="00747ECF">
        <w:rPr>
          <w:rFonts w:ascii="Garamond" w:eastAsia="Times New Roman" w:hAnsi="Garamond" w:cs="Arial"/>
          <w:b/>
          <w:color w:val="222222"/>
          <w:sz w:val="32"/>
          <w:szCs w:val="28"/>
        </w:rPr>
        <w:lastRenderedPageBreak/>
        <w:t>of 2023, the telecoms industry’s contribution to the nation’s GDP stood at 13.5%</w:t>
      </w:r>
      <w:r w:rsidR="00F96AD5" w:rsidRPr="00747ECF">
        <w:rPr>
          <w:rFonts w:ascii="Garamond" w:eastAsia="Times New Roman" w:hAnsi="Garamond" w:cs="Arial"/>
          <w:b/>
          <w:color w:val="222222"/>
          <w:sz w:val="32"/>
          <w:szCs w:val="28"/>
        </w:rPr>
        <w:t xml:space="preserve"> </w:t>
      </w:r>
      <w:r w:rsidR="00F96AD5" w:rsidRPr="00747ECF">
        <w:rPr>
          <w:rFonts w:ascii="Garamond" w:eastAsia="Times New Roman" w:hAnsi="Garamond" w:cs="Arial"/>
          <w:b/>
          <w:i/>
          <w:color w:val="222222"/>
          <w:sz w:val="32"/>
          <w:szCs w:val="28"/>
        </w:rPr>
        <w:t xml:space="preserve">(Source </w:t>
      </w:r>
      <w:r w:rsidR="001A1E48">
        <w:rPr>
          <w:rFonts w:ascii="Garamond" w:eastAsia="Times New Roman" w:hAnsi="Garamond" w:cs="Arial"/>
          <w:b/>
          <w:i/>
          <w:color w:val="222222"/>
          <w:sz w:val="32"/>
          <w:szCs w:val="28"/>
        </w:rPr>
        <w:t xml:space="preserve">– Nigerian Gross Domestic Product Report, November 2023 - A publication of the National Bureau of </w:t>
      </w:r>
      <w:r w:rsidR="001A1E48" w:rsidRPr="00747ECF">
        <w:rPr>
          <w:rFonts w:ascii="Garamond" w:eastAsia="Times New Roman" w:hAnsi="Garamond" w:cs="Arial"/>
          <w:b/>
          <w:i/>
          <w:color w:val="222222"/>
          <w:sz w:val="32"/>
          <w:szCs w:val="28"/>
        </w:rPr>
        <w:t>St</w:t>
      </w:r>
      <w:r w:rsidR="001A1E48">
        <w:rPr>
          <w:rFonts w:ascii="Garamond" w:eastAsia="Times New Roman" w:hAnsi="Garamond" w:cs="Arial"/>
          <w:b/>
          <w:i/>
          <w:color w:val="222222"/>
          <w:sz w:val="32"/>
          <w:szCs w:val="28"/>
        </w:rPr>
        <w:t>atistics</w:t>
      </w:r>
      <w:r w:rsidR="0097663C" w:rsidRPr="00747ECF">
        <w:rPr>
          <w:rFonts w:ascii="Garamond" w:eastAsia="Times New Roman" w:hAnsi="Garamond" w:cs="Arial"/>
          <w:b/>
          <w:i/>
          <w:color w:val="222222"/>
          <w:sz w:val="32"/>
          <w:szCs w:val="28"/>
        </w:rPr>
        <w:t>)</w:t>
      </w:r>
    </w:p>
    <w:p w:rsidR="00F6646C" w:rsidRPr="00747ECF" w:rsidRDefault="00F6646C" w:rsidP="006F14CF">
      <w:pPr>
        <w:shd w:val="clear" w:color="auto" w:fill="FFFFFF"/>
        <w:spacing w:after="0" w:line="240" w:lineRule="auto"/>
        <w:jc w:val="both"/>
        <w:rPr>
          <w:rFonts w:ascii="Garamond" w:eastAsia="Times New Roman" w:hAnsi="Garamond" w:cs="Arial"/>
          <w:color w:val="222222"/>
          <w:sz w:val="32"/>
          <w:szCs w:val="28"/>
        </w:rPr>
      </w:pPr>
    </w:p>
    <w:p w:rsidR="00F6646C" w:rsidRPr="00747ECF" w:rsidRDefault="00F6646C" w:rsidP="00F6646C">
      <w:pPr>
        <w:spacing w:line="256" w:lineRule="auto"/>
        <w:jc w:val="both"/>
        <w:rPr>
          <w:rFonts w:ascii="Garamond" w:eastAsia="Times New Roman" w:hAnsi="Garamond" w:cs="Calibri"/>
          <w:sz w:val="32"/>
          <w:szCs w:val="28"/>
        </w:rPr>
      </w:pPr>
      <w:r w:rsidRPr="00747ECF">
        <w:rPr>
          <w:rFonts w:ascii="Garamond" w:eastAsia="Times New Roman" w:hAnsi="Garamond" w:cs="Calibri"/>
          <w:sz w:val="32"/>
          <w:szCs w:val="28"/>
        </w:rPr>
        <w:t>Conversely, as we promote economic growth through development of local content, we must also address the challenges faced by consumers and NCC is committed to protecting their rights while ensuring their satisfaction. We therefore encourage businesses and service providers to prioritize customer satisfaction and uphold the highest standards of service delivery.</w:t>
      </w:r>
    </w:p>
    <w:p w:rsidR="00F6646C" w:rsidRPr="00747ECF" w:rsidRDefault="008B70E0" w:rsidP="00F6646C">
      <w:pPr>
        <w:spacing w:after="0" w:line="240" w:lineRule="auto"/>
        <w:jc w:val="both"/>
        <w:rPr>
          <w:rFonts w:ascii="Garamond" w:eastAsia="Times New Roman" w:hAnsi="Garamond" w:cs="Calibri"/>
          <w:sz w:val="32"/>
          <w:szCs w:val="28"/>
        </w:rPr>
      </w:pPr>
      <w:r w:rsidRPr="00747ECF">
        <w:rPr>
          <w:rFonts w:ascii="Garamond" w:eastAsia="Times New Roman" w:hAnsi="Garamond" w:cs="Calibri"/>
          <w:sz w:val="32"/>
          <w:szCs w:val="28"/>
        </w:rPr>
        <w:t xml:space="preserve">With </w:t>
      </w:r>
      <w:r w:rsidR="00F6646C" w:rsidRPr="00747ECF">
        <w:rPr>
          <w:rFonts w:ascii="Garamond" w:eastAsia="Times New Roman" w:hAnsi="Garamond" w:cs="Calibri"/>
          <w:sz w:val="32"/>
          <w:szCs w:val="28"/>
        </w:rPr>
        <w:t xml:space="preserve">our </w:t>
      </w:r>
      <w:r w:rsidRPr="00747ECF">
        <w:rPr>
          <w:rFonts w:ascii="Garamond" w:eastAsia="Times New Roman" w:hAnsi="Garamond" w:cs="Calibri"/>
          <w:sz w:val="32"/>
          <w:szCs w:val="28"/>
        </w:rPr>
        <w:t xml:space="preserve">keen interest and </w:t>
      </w:r>
      <w:r w:rsidR="00F6646C" w:rsidRPr="00747ECF">
        <w:rPr>
          <w:rFonts w:ascii="Garamond" w:eastAsia="Times New Roman" w:hAnsi="Garamond" w:cs="Calibri"/>
          <w:sz w:val="32"/>
          <w:szCs w:val="28"/>
        </w:rPr>
        <w:t>commitment to consumer protection, the NCC has implemented measures to safeguard the interest of consumers and businesses alike. We have established a robust regulatory framework that promotes transparency, quality of service, and fair competition. Additionally, we have set up channels for consumer redress, ensuring that consumers can resolve disputes in a timely and efficient manner. We have also</w:t>
      </w:r>
      <w:r w:rsidR="00F6646C" w:rsidRPr="00747ECF">
        <w:rPr>
          <w:rFonts w:ascii="Garamond" w:eastAsia="Times New Roman" w:hAnsi="Garamond" w:cs="Calibri"/>
          <w:color w:val="000000"/>
          <w:sz w:val="32"/>
          <w:szCs w:val="28"/>
          <w:lang w:val="en-GB"/>
        </w:rPr>
        <w:t xml:space="preserve"> established seamless programs that will Protect, Inform and Educate (PIE Mandate) telecom consumers through various consumer-centric initiatives such as: </w:t>
      </w:r>
    </w:p>
    <w:p w:rsidR="00F6646C" w:rsidRPr="00747ECF" w:rsidRDefault="00F6646C" w:rsidP="00F6646C">
      <w:pPr>
        <w:spacing w:after="0" w:line="240" w:lineRule="auto"/>
        <w:jc w:val="both"/>
        <w:rPr>
          <w:rFonts w:ascii="Garamond" w:eastAsia="Times New Roman" w:hAnsi="Garamond" w:cs="Calibri"/>
          <w:sz w:val="32"/>
          <w:szCs w:val="28"/>
        </w:rPr>
      </w:pPr>
    </w:p>
    <w:p w:rsidR="00F6646C" w:rsidRPr="00747ECF" w:rsidRDefault="00F6646C" w:rsidP="004D2BDF">
      <w:pPr>
        <w:pStyle w:val="ListParagraph"/>
        <w:numPr>
          <w:ilvl w:val="0"/>
          <w:numId w:val="2"/>
        </w:numPr>
        <w:spacing w:after="0" w:line="240" w:lineRule="auto"/>
        <w:jc w:val="both"/>
        <w:rPr>
          <w:rFonts w:ascii="Garamond" w:eastAsia="Times New Roman" w:hAnsi="Garamond" w:cs="Calibri"/>
          <w:sz w:val="32"/>
          <w:szCs w:val="28"/>
        </w:rPr>
      </w:pPr>
      <w:r w:rsidRPr="00747ECF">
        <w:rPr>
          <w:rFonts w:ascii="Garamond" w:eastAsia="Times New Roman" w:hAnsi="Garamond" w:cs="Calibri"/>
          <w:b/>
          <w:bCs/>
          <w:color w:val="000000"/>
          <w:sz w:val="32"/>
          <w:szCs w:val="28"/>
          <w:lang w:val="en-GB"/>
        </w:rPr>
        <w:t>Consumer Education Outreach Programmes:</w:t>
      </w:r>
      <w:r w:rsidRPr="00747ECF">
        <w:rPr>
          <w:rFonts w:ascii="Garamond" w:eastAsia="Times New Roman" w:hAnsi="Garamond" w:cs="Calibri"/>
          <w:color w:val="000000"/>
          <w:sz w:val="32"/>
          <w:szCs w:val="28"/>
          <w:lang w:val="en-GB"/>
        </w:rPr>
        <w:t xml:space="preserve"> These programs include the Telecom Consumer Parliament (TCP), Telecom Town Halls on Radio (TTR), Telecom Consumer Conservation (TCC), Professionals’ Dialogue, Market Square Conversation, Village Square Dialogue, Television (TV) Dialogue, and Trade Fairs such as this one today.</w:t>
      </w:r>
    </w:p>
    <w:p w:rsidR="005D60EB" w:rsidRPr="00747ECF" w:rsidRDefault="005D60EB" w:rsidP="005D60EB">
      <w:pPr>
        <w:pStyle w:val="ListParagraph"/>
        <w:spacing w:after="0" w:line="240" w:lineRule="auto"/>
        <w:ind w:left="1434"/>
        <w:jc w:val="both"/>
        <w:rPr>
          <w:rFonts w:ascii="Garamond" w:eastAsia="Times New Roman" w:hAnsi="Garamond" w:cs="Calibri"/>
          <w:sz w:val="32"/>
          <w:szCs w:val="28"/>
        </w:rPr>
      </w:pPr>
    </w:p>
    <w:p w:rsidR="00F6646C" w:rsidRPr="00747ECF" w:rsidRDefault="00F6646C" w:rsidP="004D2BDF">
      <w:pPr>
        <w:pStyle w:val="ListParagraph"/>
        <w:numPr>
          <w:ilvl w:val="0"/>
          <w:numId w:val="3"/>
        </w:numPr>
        <w:spacing w:after="0" w:line="240" w:lineRule="auto"/>
        <w:jc w:val="both"/>
        <w:rPr>
          <w:rFonts w:ascii="Garamond" w:eastAsia="Times New Roman" w:hAnsi="Garamond" w:cs="Calibri"/>
          <w:sz w:val="32"/>
          <w:szCs w:val="28"/>
        </w:rPr>
      </w:pPr>
      <w:r w:rsidRPr="00747ECF">
        <w:rPr>
          <w:rFonts w:ascii="Garamond" w:eastAsia="Times New Roman" w:hAnsi="Garamond" w:cs="Calibri"/>
          <w:b/>
          <w:bCs/>
          <w:color w:val="000000"/>
          <w:sz w:val="32"/>
          <w:szCs w:val="28"/>
          <w:lang w:val="en-GB"/>
        </w:rPr>
        <w:t xml:space="preserve">Consumer Complaints Management (CCM): </w:t>
      </w:r>
      <w:r w:rsidRPr="00747ECF">
        <w:rPr>
          <w:rFonts w:ascii="Garamond" w:eastAsia="Times New Roman" w:hAnsi="Garamond" w:cs="Calibri"/>
          <w:color w:val="000000"/>
          <w:sz w:val="32"/>
          <w:szCs w:val="28"/>
          <w:lang w:val="en-GB"/>
        </w:rPr>
        <w:t xml:space="preserve">The </w:t>
      </w:r>
      <w:r w:rsidRPr="00747ECF">
        <w:rPr>
          <w:rFonts w:ascii="Garamond" w:eastAsia="Times New Roman" w:hAnsi="Garamond" w:cs="Calibri"/>
          <w:color w:val="000000"/>
          <w:sz w:val="32"/>
          <w:szCs w:val="28"/>
        </w:rPr>
        <w:t xml:space="preserve">Commission created various channels of lodging complaints which include: </w:t>
      </w:r>
    </w:p>
    <w:p w:rsidR="00F6646C" w:rsidRPr="00747ECF" w:rsidRDefault="00F6646C" w:rsidP="00F6646C">
      <w:pPr>
        <w:spacing w:after="0" w:line="240" w:lineRule="auto"/>
        <w:ind w:left="1440"/>
        <w:jc w:val="both"/>
        <w:rPr>
          <w:rFonts w:ascii="Garamond" w:eastAsia="Times New Roman" w:hAnsi="Garamond" w:cs="Calibri"/>
          <w:sz w:val="32"/>
          <w:szCs w:val="28"/>
        </w:rPr>
      </w:pPr>
      <w:r w:rsidRPr="00747ECF">
        <w:rPr>
          <w:rFonts w:ascii="Garamond" w:eastAsia="Times New Roman" w:hAnsi="Garamond" w:cs="Calibri"/>
          <w:color w:val="000000"/>
          <w:sz w:val="32"/>
          <w:szCs w:val="28"/>
        </w:rPr>
        <w:t></w:t>
      </w:r>
      <w:r w:rsidRPr="00747ECF">
        <w:rPr>
          <w:rFonts w:ascii="Garamond" w:eastAsia="Times New Roman" w:hAnsi="Garamond" w:cs="Times New Roman"/>
          <w:color w:val="000000"/>
          <w:sz w:val="32"/>
          <w:szCs w:val="28"/>
        </w:rPr>
        <w:t xml:space="preserve">       </w:t>
      </w:r>
      <w:r w:rsidRPr="00747ECF">
        <w:rPr>
          <w:rFonts w:ascii="Garamond" w:eastAsia="Times New Roman" w:hAnsi="Garamond" w:cs="Calibri"/>
          <w:color w:val="000000"/>
          <w:sz w:val="32"/>
          <w:szCs w:val="28"/>
        </w:rPr>
        <w:t>NCC Toll-Free 622 Contact Centre which is available between 8:00 a.m. to 8:00 p.m. daily except on Sundays and Public holidays.</w:t>
      </w:r>
    </w:p>
    <w:p w:rsidR="00F6646C" w:rsidRPr="00747ECF" w:rsidRDefault="00F6646C" w:rsidP="00F6646C">
      <w:pPr>
        <w:spacing w:after="0" w:line="240" w:lineRule="auto"/>
        <w:ind w:left="1440"/>
        <w:jc w:val="both"/>
        <w:rPr>
          <w:rFonts w:ascii="Garamond" w:eastAsia="Times New Roman" w:hAnsi="Garamond" w:cs="Calibri"/>
          <w:sz w:val="32"/>
          <w:szCs w:val="28"/>
        </w:rPr>
      </w:pPr>
      <w:r w:rsidRPr="00747ECF">
        <w:rPr>
          <w:rFonts w:ascii="Garamond" w:eastAsia="Times New Roman" w:hAnsi="Garamond" w:cs="Calibri"/>
          <w:color w:val="000000"/>
          <w:sz w:val="32"/>
          <w:szCs w:val="28"/>
        </w:rPr>
        <w:t></w:t>
      </w:r>
      <w:r w:rsidRPr="00747ECF">
        <w:rPr>
          <w:rFonts w:ascii="Garamond" w:eastAsia="Times New Roman" w:hAnsi="Garamond" w:cs="Times New Roman"/>
          <w:color w:val="000000"/>
          <w:sz w:val="32"/>
          <w:szCs w:val="28"/>
        </w:rPr>
        <w:t xml:space="preserve">       </w:t>
      </w:r>
      <w:r w:rsidRPr="00747ECF">
        <w:rPr>
          <w:rFonts w:ascii="Garamond" w:eastAsia="Times New Roman" w:hAnsi="Garamond" w:cs="Calibri"/>
          <w:color w:val="000000"/>
          <w:sz w:val="32"/>
          <w:szCs w:val="28"/>
        </w:rPr>
        <w:t>Consumer Portal http://consumer.ncc.gov.ng</w:t>
      </w:r>
    </w:p>
    <w:p w:rsidR="00F6646C" w:rsidRPr="00747ECF" w:rsidRDefault="00F6646C" w:rsidP="00F6646C">
      <w:pPr>
        <w:spacing w:after="0" w:line="240" w:lineRule="auto"/>
        <w:ind w:left="1440"/>
        <w:jc w:val="both"/>
        <w:rPr>
          <w:rFonts w:ascii="Garamond" w:eastAsia="Times New Roman" w:hAnsi="Garamond" w:cs="Calibri"/>
          <w:sz w:val="32"/>
          <w:szCs w:val="28"/>
        </w:rPr>
      </w:pPr>
      <w:r w:rsidRPr="00747ECF">
        <w:rPr>
          <w:rFonts w:ascii="Garamond" w:eastAsia="Times New Roman" w:hAnsi="Garamond" w:cs="Calibri"/>
          <w:color w:val="000000"/>
          <w:sz w:val="32"/>
          <w:szCs w:val="28"/>
        </w:rPr>
        <w:t></w:t>
      </w:r>
      <w:r w:rsidRPr="00747ECF">
        <w:rPr>
          <w:rFonts w:ascii="Garamond" w:eastAsia="Times New Roman" w:hAnsi="Garamond" w:cs="Times New Roman"/>
          <w:color w:val="000000"/>
          <w:sz w:val="32"/>
          <w:szCs w:val="28"/>
        </w:rPr>
        <w:t xml:space="preserve">       </w:t>
      </w:r>
      <w:r w:rsidRPr="00747ECF">
        <w:rPr>
          <w:rFonts w:ascii="Garamond" w:eastAsia="Times New Roman" w:hAnsi="Garamond" w:cs="Calibri"/>
          <w:color w:val="000000"/>
          <w:sz w:val="32"/>
          <w:szCs w:val="28"/>
        </w:rPr>
        <w:t>E-mail: Consumers can send mail to (consumerportal@ncc.gov.ng)</w:t>
      </w:r>
    </w:p>
    <w:p w:rsidR="00F6646C" w:rsidRPr="00747ECF" w:rsidRDefault="00F6646C" w:rsidP="00F6646C">
      <w:pPr>
        <w:spacing w:after="0" w:line="240" w:lineRule="auto"/>
        <w:ind w:left="1440"/>
        <w:jc w:val="both"/>
        <w:rPr>
          <w:rFonts w:ascii="Garamond" w:eastAsia="Times New Roman" w:hAnsi="Garamond" w:cs="Calibri"/>
          <w:sz w:val="32"/>
          <w:szCs w:val="28"/>
        </w:rPr>
      </w:pPr>
      <w:r w:rsidRPr="00747ECF">
        <w:rPr>
          <w:rFonts w:ascii="Garamond" w:eastAsia="Times New Roman" w:hAnsi="Garamond" w:cs="Calibri"/>
          <w:color w:val="000000"/>
          <w:sz w:val="32"/>
          <w:szCs w:val="28"/>
        </w:rPr>
        <w:t></w:t>
      </w:r>
      <w:r w:rsidRPr="00747ECF">
        <w:rPr>
          <w:rFonts w:ascii="Garamond" w:eastAsia="Times New Roman" w:hAnsi="Garamond" w:cs="Times New Roman"/>
          <w:color w:val="000000"/>
          <w:sz w:val="32"/>
          <w:szCs w:val="28"/>
        </w:rPr>
        <w:t xml:space="preserve">       </w:t>
      </w:r>
      <w:r w:rsidR="004D2BDF" w:rsidRPr="00747ECF">
        <w:rPr>
          <w:rFonts w:ascii="Garamond" w:eastAsia="Times New Roman" w:hAnsi="Garamond" w:cs="Calibri"/>
          <w:color w:val="000000"/>
          <w:sz w:val="32"/>
          <w:szCs w:val="28"/>
        </w:rPr>
        <w:t>Consumer X</w:t>
      </w:r>
      <w:r w:rsidRPr="00747ECF">
        <w:rPr>
          <w:rFonts w:ascii="Garamond" w:eastAsia="Times New Roman" w:hAnsi="Garamond" w:cs="Calibri"/>
          <w:color w:val="000000"/>
          <w:sz w:val="32"/>
          <w:szCs w:val="28"/>
        </w:rPr>
        <w:t xml:space="preserve"> account @Consumersncc</w:t>
      </w:r>
    </w:p>
    <w:p w:rsidR="00F6646C" w:rsidRPr="00747ECF" w:rsidRDefault="00F6646C" w:rsidP="00F6646C">
      <w:pPr>
        <w:spacing w:after="0" w:line="240" w:lineRule="auto"/>
        <w:ind w:left="1440"/>
        <w:jc w:val="both"/>
        <w:rPr>
          <w:rFonts w:ascii="Garamond" w:eastAsia="Times New Roman" w:hAnsi="Garamond" w:cs="Calibri"/>
          <w:sz w:val="32"/>
          <w:szCs w:val="28"/>
        </w:rPr>
      </w:pPr>
      <w:r w:rsidRPr="00747ECF">
        <w:rPr>
          <w:rFonts w:ascii="Garamond" w:eastAsia="Times New Roman" w:hAnsi="Garamond" w:cs="Calibri"/>
          <w:color w:val="000000"/>
          <w:sz w:val="32"/>
          <w:szCs w:val="28"/>
        </w:rPr>
        <w:lastRenderedPageBreak/>
        <w:t></w:t>
      </w:r>
      <w:r w:rsidRPr="00747ECF">
        <w:rPr>
          <w:rFonts w:ascii="Garamond" w:eastAsia="Times New Roman" w:hAnsi="Garamond" w:cs="Times New Roman"/>
          <w:color w:val="000000"/>
          <w:sz w:val="32"/>
          <w:szCs w:val="28"/>
        </w:rPr>
        <w:t xml:space="preserve">       </w:t>
      </w:r>
      <w:r w:rsidRPr="00747ECF">
        <w:rPr>
          <w:rFonts w:ascii="Garamond" w:eastAsia="Times New Roman" w:hAnsi="Garamond" w:cs="Calibri"/>
          <w:color w:val="000000"/>
          <w:sz w:val="32"/>
          <w:szCs w:val="28"/>
          <w:lang w:val="en-GB"/>
        </w:rPr>
        <w:t>Written complaints submitted to NCC Head Office here in Abuja or any of our Zonal Offices in Lagos, Ibadan, Port Harcourt, Enugu, and Kano States.</w:t>
      </w:r>
    </w:p>
    <w:p w:rsidR="00F6646C" w:rsidRPr="00747ECF" w:rsidRDefault="00F6646C" w:rsidP="00F6646C">
      <w:pPr>
        <w:spacing w:after="0" w:line="240" w:lineRule="auto"/>
        <w:jc w:val="both"/>
        <w:rPr>
          <w:rFonts w:ascii="Garamond" w:eastAsia="Times New Roman" w:hAnsi="Garamond" w:cs="Calibri"/>
          <w:sz w:val="32"/>
          <w:szCs w:val="28"/>
        </w:rPr>
      </w:pPr>
    </w:p>
    <w:p w:rsidR="00F6646C" w:rsidRPr="00747ECF" w:rsidRDefault="00F6646C" w:rsidP="004D2BDF">
      <w:pPr>
        <w:pStyle w:val="ListParagraph"/>
        <w:numPr>
          <w:ilvl w:val="0"/>
          <w:numId w:val="4"/>
        </w:numPr>
        <w:spacing w:after="0" w:line="240" w:lineRule="auto"/>
        <w:jc w:val="both"/>
        <w:rPr>
          <w:rFonts w:ascii="Garamond" w:eastAsia="Times New Roman" w:hAnsi="Garamond" w:cs="Calibri"/>
          <w:sz w:val="32"/>
          <w:szCs w:val="28"/>
        </w:rPr>
      </w:pPr>
      <w:r w:rsidRPr="00747ECF">
        <w:rPr>
          <w:rFonts w:ascii="Garamond" w:eastAsia="Times New Roman" w:hAnsi="Garamond" w:cs="Times New Roman"/>
          <w:color w:val="000000"/>
          <w:sz w:val="32"/>
          <w:szCs w:val="28"/>
        </w:rPr>
        <w:t xml:space="preserve"> </w:t>
      </w:r>
      <w:r w:rsidRPr="00747ECF">
        <w:rPr>
          <w:rFonts w:ascii="Garamond" w:eastAsia="Times New Roman" w:hAnsi="Garamond" w:cs="Calibri"/>
          <w:b/>
          <w:bCs/>
          <w:color w:val="000000"/>
          <w:sz w:val="32"/>
          <w:szCs w:val="28"/>
          <w:lang w:val="en-GB"/>
        </w:rPr>
        <w:t>Development of the Do-Not-Disturb (DND) 2442 Short Code</w:t>
      </w:r>
      <w:r w:rsidRPr="00747ECF">
        <w:rPr>
          <w:rFonts w:ascii="Garamond" w:eastAsia="Times New Roman" w:hAnsi="Garamond" w:cs="Calibri"/>
          <w:color w:val="000000"/>
          <w:sz w:val="32"/>
          <w:szCs w:val="28"/>
          <w:lang w:val="en-GB"/>
        </w:rPr>
        <w:t xml:space="preserve">: this </w:t>
      </w:r>
      <w:r w:rsidRPr="00747ECF">
        <w:rPr>
          <w:rFonts w:ascii="Garamond" w:eastAsia="Times New Roman" w:hAnsi="Garamond" w:cs="Calibri"/>
          <w:color w:val="000000"/>
          <w:sz w:val="32"/>
          <w:szCs w:val="28"/>
        </w:rPr>
        <w:t xml:space="preserve">was established in 2016 for telecom consumers to stop unsolicited text messages and nuisance calls. </w:t>
      </w:r>
      <w:r w:rsidRPr="00747ECF">
        <w:rPr>
          <w:rFonts w:ascii="Garamond" w:eastAsia="Times New Roman" w:hAnsi="Garamond" w:cs="Calibri"/>
          <w:color w:val="000000"/>
          <w:sz w:val="32"/>
          <w:szCs w:val="28"/>
          <w:lang w:val="en-GB"/>
        </w:rPr>
        <w:t>To activate the FULL DND service to stop all unsolicited messages &amp; calls, Text “STOP” to 2442 and for PARTIAL DND service, Text “HELP” to 2442 to select the type of messages you want to receive.</w:t>
      </w:r>
    </w:p>
    <w:p w:rsidR="005D60EB" w:rsidRPr="00747ECF" w:rsidRDefault="005D60EB" w:rsidP="005D60EB">
      <w:pPr>
        <w:pStyle w:val="ListParagraph"/>
        <w:spacing w:after="0" w:line="240" w:lineRule="auto"/>
        <w:ind w:left="1440"/>
        <w:jc w:val="both"/>
        <w:rPr>
          <w:rFonts w:ascii="Garamond" w:eastAsia="Times New Roman" w:hAnsi="Garamond" w:cs="Calibri"/>
          <w:sz w:val="32"/>
          <w:szCs w:val="28"/>
        </w:rPr>
      </w:pPr>
    </w:p>
    <w:p w:rsidR="00F6646C" w:rsidRPr="00747ECF" w:rsidRDefault="00F6646C" w:rsidP="004D2BDF">
      <w:pPr>
        <w:pStyle w:val="ListParagraph"/>
        <w:numPr>
          <w:ilvl w:val="0"/>
          <w:numId w:val="5"/>
        </w:numPr>
        <w:spacing w:line="240" w:lineRule="auto"/>
        <w:jc w:val="both"/>
        <w:rPr>
          <w:rFonts w:ascii="Garamond" w:eastAsia="Times New Roman" w:hAnsi="Garamond" w:cs="Calibri"/>
          <w:sz w:val="32"/>
          <w:szCs w:val="28"/>
        </w:rPr>
      </w:pPr>
      <w:r w:rsidRPr="00747ECF">
        <w:rPr>
          <w:rFonts w:ascii="Garamond" w:eastAsia="Times New Roman" w:hAnsi="Garamond" w:cs="Calibri"/>
          <w:b/>
          <w:bCs/>
          <w:color w:val="000000"/>
          <w:sz w:val="32"/>
          <w:szCs w:val="28"/>
          <w:lang w:val="en-GB"/>
        </w:rPr>
        <w:t xml:space="preserve">Development of Mobile Number Portability (MNP): </w:t>
      </w:r>
      <w:r w:rsidRPr="00747ECF">
        <w:rPr>
          <w:rFonts w:ascii="Garamond" w:eastAsia="Times New Roman" w:hAnsi="Garamond" w:cs="Calibri"/>
          <w:color w:val="000000"/>
          <w:sz w:val="32"/>
          <w:szCs w:val="28"/>
          <w:lang w:val="en-GB"/>
        </w:rPr>
        <w:t xml:space="preserve">It ensures that telecom consumers can switch from one network to another without changing their original Phone Number. </w:t>
      </w:r>
    </w:p>
    <w:p w:rsidR="005D60EB" w:rsidRPr="00747ECF" w:rsidRDefault="005D60EB" w:rsidP="005D60EB">
      <w:pPr>
        <w:pStyle w:val="ListParagraph"/>
        <w:spacing w:line="240" w:lineRule="auto"/>
        <w:ind w:left="1440"/>
        <w:jc w:val="both"/>
        <w:rPr>
          <w:rFonts w:ascii="Garamond" w:eastAsia="Times New Roman" w:hAnsi="Garamond" w:cs="Calibri"/>
          <w:sz w:val="32"/>
          <w:szCs w:val="28"/>
        </w:rPr>
      </w:pPr>
    </w:p>
    <w:p w:rsidR="00F6646C" w:rsidRPr="00747ECF" w:rsidRDefault="006E0FCB" w:rsidP="004D2BDF">
      <w:pPr>
        <w:pStyle w:val="ListParagraph"/>
        <w:numPr>
          <w:ilvl w:val="0"/>
          <w:numId w:val="6"/>
        </w:numPr>
        <w:spacing w:line="256" w:lineRule="auto"/>
        <w:jc w:val="both"/>
        <w:rPr>
          <w:rFonts w:ascii="Garamond" w:eastAsia="Times New Roman" w:hAnsi="Garamond" w:cs="Calibri"/>
          <w:sz w:val="32"/>
          <w:szCs w:val="28"/>
        </w:rPr>
      </w:pPr>
      <w:r w:rsidRPr="00747ECF">
        <w:rPr>
          <w:rFonts w:ascii="Garamond" w:eastAsia="Times New Roman" w:hAnsi="Garamond" w:cs="Calibri"/>
          <w:b/>
          <w:bCs/>
          <w:color w:val="000000"/>
          <w:sz w:val="32"/>
          <w:szCs w:val="28"/>
          <w:lang w:val="en-GB"/>
        </w:rPr>
        <w:t>The Commission partners</w:t>
      </w:r>
      <w:r w:rsidR="00F6646C" w:rsidRPr="00747ECF">
        <w:rPr>
          <w:rFonts w:ascii="Garamond" w:eastAsia="Times New Roman" w:hAnsi="Garamond" w:cs="Calibri"/>
          <w:b/>
          <w:bCs/>
          <w:color w:val="000000"/>
          <w:sz w:val="32"/>
          <w:szCs w:val="28"/>
          <w:lang w:val="en-GB"/>
        </w:rPr>
        <w:t xml:space="preserve"> with Law Enforcement agencies to protect Telecom Infrastructure: </w:t>
      </w:r>
      <w:r w:rsidR="00F6646C" w:rsidRPr="00747ECF">
        <w:rPr>
          <w:rFonts w:ascii="Garamond" w:eastAsia="Times New Roman" w:hAnsi="Garamond" w:cs="Calibri"/>
          <w:color w:val="000000"/>
          <w:sz w:val="32"/>
          <w:szCs w:val="28"/>
          <w:lang w:val="en-GB"/>
        </w:rPr>
        <w:t>The Commission signed a Memorandum of Understanding (MoU)</w:t>
      </w:r>
      <w:r w:rsidR="00F6646C" w:rsidRPr="00747ECF">
        <w:rPr>
          <w:rFonts w:ascii="Garamond" w:eastAsia="Times New Roman" w:hAnsi="Garamond" w:cs="Calibri"/>
          <w:b/>
          <w:bCs/>
          <w:color w:val="000000"/>
          <w:sz w:val="32"/>
          <w:szCs w:val="28"/>
          <w:lang w:val="en-GB"/>
        </w:rPr>
        <w:t xml:space="preserve"> </w:t>
      </w:r>
      <w:r w:rsidR="00F6646C" w:rsidRPr="00747ECF">
        <w:rPr>
          <w:rFonts w:ascii="Garamond" w:eastAsia="Times New Roman" w:hAnsi="Garamond" w:cs="Calibri"/>
          <w:color w:val="000000"/>
          <w:sz w:val="32"/>
          <w:szCs w:val="28"/>
          <w:lang w:val="en-GB"/>
        </w:rPr>
        <w:t xml:space="preserve">with law enforcement agencies such as the Police and National Security and Civil Defence Corps to help protect telecom infrastructure from vandalization. </w:t>
      </w:r>
    </w:p>
    <w:p w:rsidR="005D60EB" w:rsidRPr="00747ECF" w:rsidRDefault="005D60EB" w:rsidP="005D60EB">
      <w:pPr>
        <w:pStyle w:val="ListParagraph"/>
        <w:spacing w:line="256" w:lineRule="auto"/>
        <w:ind w:left="1440"/>
        <w:jc w:val="both"/>
        <w:rPr>
          <w:rFonts w:ascii="Garamond" w:eastAsia="Times New Roman" w:hAnsi="Garamond" w:cs="Calibri"/>
          <w:sz w:val="32"/>
          <w:szCs w:val="28"/>
        </w:rPr>
      </w:pPr>
    </w:p>
    <w:p w:rsidR="00414BD1" w:rsidRPr="00747ECF" w:rsidRDefault="00F6646C" w:rsidP="00241120">
      <w:pPr>
        <w:pStyle w:val="ListParagraph"/>
        <w:numPr>
          <w:ilvl w:val="0"/>
          <w:numId w:val="7"/>
        </w:numPr>
        <w:spacing w:line="256" w:lineRule="auto"/>
        <w:jc w:val="both"/>
        <w:rPr>
          <w:rFonts w:ascii="Garamond" w:eastAsia="Times New Roman" w:hAnsi="Garamond" w:cs="Calibri"/>
          <w:sz w:val="32"/>
          <w:szCs w:val="28"/>
        </w:rPr>
      </w:pPr>
      <w:r w:rsidRPr="00747ECF">
        <w:rPr>
          <w:rFonts w:ascii="Garamond" w:eastAsia="Times New Roman" w:hAnsi="Garamond" w:cs="Calibri"/>
          <w:b/>
          <w:bCs/>
          <w:color w:val="000000"/>
          <w:sz w:val="32"/>
          <w:szCs w:val="28"/>
          <w:lang w:val="en-GB"/>
        </w:rPr>
        <w:t>Campaign against Sales &amp; Buying of Pre-registered SIM Cards</w:t>
      </w:r>
      <w:r w:rsidRPr="00747ECF">
        <w:rPr>
          <w:rFonts w:ascii="Garamond" w:eastAsia="Times New Roman" w:hAnsi="Garamond" w:cs="Calibri"/>
          <w:color w:val="000000"/>
          <w:sz w:val="32"/>
          <w:szCs w:val="28"/>
        </w:rPr>
        <w:t xml:space="preserve">: </w:t>
      </w:r>
      <w:r w:rsidR="004D2BDF" w:rsidRPr="00747ECF">
        <w:rPr>
          <w:rFonts w:ascii="Garamond" w:eastAsia="Times New Roman" w:hAnsi="Garamond" w:cs="Calibri"/>
          <w:color w:val="000000"/>
          <w:sz w:val="32"/>
          <w:szCs w:val="28"/>
          <w:lang w:val="en-GB"/>
        </w:rPr>
        <w:t>T</w:t>
      </w:r>
      <w:r w:rsidRPr="00747ECF">
        <w:rPr>
          <w:rFonts w:ascii="Garamond" w:eastAsia="Times New Roman" w:hAnsi="Garamond" w:cs="Calibri"/>
          <w:color w:val="000000"/>
          <w:sz w:val="32"/>
          <w:szCs w:val="28"/>
          <w:lang w:val="en-GB"/>
        </w:rPr>
        <w:t xml:space="preserve">elecom </w:t>
      </w:r>
      <w:r w:rsidR="004D2BDF" w:rsidRPr="00747ECF">
        <w:rPr>
          <w:rFonts w:ascii="Garamond" w:eastAsia="Times New Roman" w:hAnsi="Garamond" w:cs="Calibri"/>
          <w:color w:val="000000"/>
          <w:sz w:val="32"/>
          <w:szCs w:val="28"/>
          <w:lang w:val="en-GB"/>
        </w:rPr>
        <w:t>C</w:t>
      </w:r>
      <w:r w:rsidRPr="00747ECF">
        <w:rPr>
          <w:rFonts w:ascii="Garamond" w:eastAsia="Times New Roman" w:hAnsi="Garamond" w:cs="Calibri"/>
          <w:color w:val="000000"/>
          <w:sz w:val="32"/>
          <w:szCs w:val="28"/>
          <w:lang w:val="en-GB"/>
        </w:rPr>
        <w:t>onsumer</w:t>
      </w:r>
      <w:r w:rsidR="004D2BDF" w:rsidRPr="00747ECF">
        <w:rPr>
          <w:rFonts w:ascii="Garamond" w:eastAsia="Times New Roman" w:hAnsi="Garamond" w:cs="Calibri"/>
          <w:color w:val="000000"/>
          <w:sz w:val="32"/>
          <w:szCs w:val="28"/>
          <w:lang w:val="en-GB"/>
        </w:rPr>
        <w:t>s</w:t>
      </w:r>
      <w:r w:rsidRPr="00747ECF">
        <w:rPr>
          <w:rFonts w:ascii="Garamond" w:eastAsia="Times New Roman" w:hAnsi="Garamond" w:cs="Calibri"/>
          <w:color w:val="000000"/>
          <w:sz w:val="32"/>
          <w:szCs w:val="28"/>
          <w:lang w:val="en-GB"/>
        </w:rPr>
        <w:t xml:space="preserve"> should be aware that buying pre-registered SIM cards is a criminal offense in Nigeria. </w:t>
      </w:r>
    </w:p>
    <w:p w:rsidR="005D60EB" w:rsidRPr="00747ECF" w:rsidRDefault="005D60EB" w:rsidP="005D60EB">
      <w:pPr>
        <w:pStyle w:val="ListParagraph"/>
        <w:spacing w:line="256" w:lineRule="auto"/>
        <w:ind w:left="1440"/>
        <w:jc w:val="both"/>
        <w:rPr>
          <w:rFonts w:ascii="Garamond" w:eastAsia="Times New Roman" w:hAnsi="Garamond" w:cs="Calibri"/>
          <w:color w:val="3C4043"/>
          <w:sz w:val="32"/>
          <w:szCs w:val="28"/>
        </w:rPr>
      </w:pPr>
    </w:p>
    <w:p w:rsidR="00F6646C" w:rsidRPr="00747ECF" w:rsidRDefault="00F6646C" w:rsidP="004D2BDF">
      <w:pPr>
        <w:pStyle w:val="ListParagraph"/>
        <w:numPr>
          <w:ilvl w:val="0"/>
          <w:numId w:val="9"/>
        </w:numPr>
        <w:spacing w:after="0" w:line="240" w:lineRule="auto"/>
        <w:jc w:val="both"/>
        <w:rPr>
          <w:rFonts w:ascii="Garamond" w:eastAsia="Times New Roman" w:hAnsi="Garamond" w:cs="Times New Roman"/>
          <w:color w:val="000000"/>
          <w:sz w:val="32"/>
          <w:szCs w:val="28"/>
        </w:rPr>
      </w:pPr>
      <w:r w:rsidRPr="00747ECF">
        <w:rPr>
          <w:rFonts w:ascii="Garamond" w:eastAsia="Times New Roman" w:hAnsi="Garamond" w:cs="Calibri"/>
          <w:b/>
          <w:bCs/>
          <w:color w:val="000000"/>
          <w:sz w:val="32"/>
          <w:szCs w:val="28"/>
          <w:lang w:val="en-GB"/>
        </w:rPr>
        <w:t xml:space="preserve">Direction on Roll-Over of Data: </w:t>
      </w:r>
      <w:r w:rsidRPr="00747ECF">
        <w:rPr>
          <w:rFonts w:ascii="Garamond" w:eastAsia="Times New Roman" w:hAnsi="Garamond" w:cs="Calibri"/>
          <w:color w:val="000000"/>
          <w:sz w:val="32"/>
          <w:szCs w:val="28"/>
          <w:lang w:val="en-GB"/>
        </w:rPr>
        <w:t xml:space="preserve">Service Providers have been directed to Roll-Over </w:t>
      </w:r>
      <w:r w:rsidRPr="00747ECF">
        <w:rPr>
          <w:rFonts w:ascii="Garamond" w:eastAsia="Times New Roman" w:hAnsi="Garamond" w:cs="Calibri"/>
          <w:color w:val="333333"/>
          <w:sz w:val="32"/>
          <w:szCs w:val="28"/>
          <w:lang w:val="en-GB"/>
        </w:rPr>
        <w:t>unused data at the expiration of a data plan provided it is renewed within the stipulated time frame as approved below:</w:t>
      </w:r>
    </w:p>
    <w:p w:rsidR="00F6646C" w:rsidRPr="00747ECF" w:rsidRDefault="00F6646C" w:rsidP="00F6646C">
      <w:pPr>
        <w:spacing w:after="0" w:line="240" w:lineRule="auto"/>
        <w:ind w:left="1440"/>
        <w:jc w:val="both"/>
        <w:rPr>
          <w:rFonts w:ascii="Garamond" w:eastAsia="Times New Roman" w:hAnsi="Garamond" w:cs="Calibri"/>
          <w:sz w:val="32"/>
          <w:szCs w:val="28"/>
        </w:rPr>
      </w:pPr>
      <w:r w:rsidRPr="00747ECF">
        <w:rPr>
          <w:rFonts w:ascii="Garamond" w:eastAsia="Times New Roman" w:hAnsi="Garamond" w:cs="Calibri"/>
          <w:color w:val="333333"/>
          <w:sz w:val="32"/>
          <w:szCs w:val="28"/>
        </w:rPr>
        <w:t>1.</w:t>
      </w:r>
      <w:r w:rsidRPr="00747ECF">
        <w:rPr>
          <w:rFonts w:ascii="Garamond" w:eastAsia="Times New Roman" w:hAnsi="Garamond" w:cs="Times New Roman"/>
          <w:color w:val="333333"/>
          <w:sz w:val="32"/>
          <w:szCs w:val="28"/>
        </w:rPr>
        <w:t xml:space="preserve">     </w:t>
      </w:r>
      <w:r w:rsidRPr="00747ECF">
        <w:rPr>
          <w:rFonts w:ascii="Garamond" w:eastAsia="Times New Roman" w:hAnsi="Garamond" w:cs="Calibri"/>
          <w:color w:val="333333"/>
          <w:sz w:val="32"/>
          <w:szCs w:val="28"/>
        </w:rPr>
        <w:t xml:space="preserve">One (1) day data plan has one (1) day to renew. </w:t>
      </w:r>
    </w:p>
    <w:p w:rsidR="00F6646C" w:rsidRPr="00747ECF" w:rsidRDefault="00F6646C" w:rsidP="00F6646C">
      <w:pPr>
        <w:spacing w:after="0" w:line="240" w:lineRule="auto"/>
        <w:ind w:left="1440"/>
        <w:jc w:val="both"/>
        <w:rPr>
          <w:rFonts w:ascii="Garamond" w:eastAsia="Times New Roman" w:hAnsi="Garamond" w:cs="Calibri"/>
          <w:sz w:val="32"/>
          <w:szCs w:val="28"/>
        </w:rPr>
      </w:pPr>
      <w:r w:rsidRPr="00747ECF">
        <w:rPr>
          <w:rFonts w:ascii="Garamond" w:eastAsia="Times New Roman" w:hAnsi="Garamond" w:cs="Calibri"/>
          <w:sz w:val="32"/>
          <w:szCs w:val="28"/>
        </w:rPr>
        <w:t>2.</w:t>
      </w:r>
      <w:r w:rsidRPr="00747ECF">
        <w:rPr>
          <w:rFonts w:ascii="Garamond" w:eastAsia="Times New Roman" w:hAnsi="Garamond" w:cs="Times New Roman"/>
          <w:sz w:val="32"/>
          <w:szCs w:val="28"/>
        </w:rPr>
        <w:t xml:space="preserve">     </w:t>
      </w:r>
      <w:r w:rsidRPr="00747ECF">
        <w:rPr>
          <w:rFonts w:ascii="Garamond" w:eastAsia="Times New Roman" w:hAnsi="Garamond" w:cs="Calibri"/>
          <w:color w:val="000000"/>
          <w:sz w:val="32"/>
          <w:szCs w:val="28"/>
        </w:rPr>
        <w:t xml:space="preserve">Above one (1) day but less than thirty (30) days has </w:t>
      </w:r>
      <w:r w:rsidR="005D7A24" w:rsidRPr="00747ECF">
        <w:rPr>
          <w:rFonts w:ascii="Garamond" w:eastAsia="Times New Roman" w:hAnsi="Garamond" w:cs="Calibri"/>
          <w:color w:val="000000"/>
          <w:sz w:val="32"/>
          <w:szCs w:val="28"/>
        </w:rPr>
        <w:t xml:space="preserve">a grace period of </w:t>
      </w:r>
      <w:r w:rsidRPr="00747ECF">
        <w:rPr>
          <w:rFonts w:ascii="Garamond" w:eastAsia="Times New Roman" w:hAnsi="Garamond" w:cs="Calibri"/>
          <w:color w:val="000000"/>
          <w:sz w:val="32"/>
          <w:szCs w:val="28"/>
        </w:rPr>
        <w:t xml:space="preserve">three days to renew. </w:t>
      </w:r>
    </w:p>
    <w:p w:rsidR="00F6646C" w:rsidRPr="00747ECF" w:rsidRDefault="00F6646C" w:rsidP="00F6646C">
      <w:pPr>
        <w:spacing w:after="0" w:line="240" w:lineRule="auto"/>
        <w:ind w:left="1440"/>
        <w:jc w:val="both"/>
        <w:rPr>
          <w:rFonts w:ascii="Garamond" w:eastAsia="Times New Roman" w:hAnsi="Garamond" w:cs="Calibri"/>
          <w:color w:val="333333"/>
          <w:sz w:val="32"/>
          <w:szCs w:val="28"/>
        </w:rPr>
      </w:pPr>
      <w:r w:rsidRPr="00747ECF">
        <w:rPr>
          <w:rFonts w:ascii="Garamond" w:eastAsia="Times New Roman" w:hAnsi="Garamond" w:cs="Calibri"/>
          <w:color w:val="333333"/>
          <w:sz w:val="32"/>
          <w:szCs w:val="28"/>
        </w:rPr>
        <w:t>3.</w:t>
      </w:r>
      <w:r w:rsidRPr="00747ECF">
        <w:rPr>
          <w:rFonts w:ascii="Garamond" w:eastAsia="Times New Roman" w:hAnsi="Garamond" w:cs="Times New Roman"/>
          <w:color w:val="333333"/>
          <w:sz w:val="32"/>
          <w:szCs w:val="28"/>
        </w:rPr>
        <w:t xml:space="preserve">     </w:t>
      </w:r>
      <w:r w:rsidRPr="00747ECF">
        <w:rPr>
          <w:rFonts w:ascii="Garamond" w:eastAsia="Times New Roman" w:hAnsi="Garamond" w:cs="Calibri"/>
          <w:color w:val="333333"/>
          <w:sz w:val="32"/>
          <w:szCs w:val="28"/>
        </w:rPr>
        <w:t xml:space="preserve">Thirty (30) days has seven (7) days to renew. </w:t>
      </w:r>
    </w:p>
    <w:p w:rsidR="005D60EB" w:rsidRPr="00747ECF" w:rsidRDefault="005D60EB" w:rsidP="00F6646C">
      <w:pPr>
        <w:spacing w:after="0" w:line="240" w:lineRule="auto"/>
        <w:ind w:left="1440"/>
        <w:jc w:val="both"/>
        <w:rPr>
          <w:rFonts w:ascii="Garamond" w:eastAsia="Times New Roman" w:hAnsi="Garamond" w:cs="Calibri"/>
          <w:color w:val="333333"/>
          <w:sz w:val="32"/>
          <w:szCs w:val="28"/>
        </w:rPr>
      </w:pPr>
    </w:p>
    <w:p w:rsidR="00F6646C" w:rsidRPr="00747ECF" w:rsidRDefault="00F6646C" w:rsidP="004D2BDF">
      <w:pPr>
        <w:pStyle w:val="ListParagraph"/>
        <w:numPr>
          <w:ilvl w:val="0"/>
          <w:numId w:val="10"/>
        </w:numPr>
        <w:spacing w:after="0" w:line="240" w:lineRule="auto"/>
        <w:jc w:val="both"/>
        <w:rPr>
          <w:rFonts w:ascii="Garamond" w:eastAsia="Calibri" w:hAnsi="Garamond" w:cs="Times New Roman"/>
          <w:sz w:val="32"/>
          <w:szCs w:val="28"/>
        </w:rPr>
      </w:pPr>
      <w:r w:rsidRPr="00747ECF">
        <w:rPr>
          <w:rFonts w:ascii="Garamond" w:hAnsi="Garamond"/>
          <w:b/>
          <w:sz w:val="32"/>
          <w:szCs w:val="28"/>
        </w:rPr>
        <w:lastRenderedPageBreak/>
        <w:t>Telecom Consumer Assistance, Resolution and Enquiries (TELCARE) Desk</w:t>
      </w:r>
      <w:r w:rsidRPr="00747ECF">
        <w:rPr>
          <w:rFonts w:ascii="Garamond" w:hAnsi="Garamond"/>
          <w:sz w:val="32"/>
          <w:szCs w:val="28"/>
        </w:rPr>
        <w:t xml:space="preserve"> at the Nnamdi Azik</w:t>
      </w:r>
      <w:r w:rsidR="009E7821" w:rsidRPr="00747ECF">
        <w:rPr>
          <w:rFonts w:ascii="Garamond" w:hAnsi="Garamond"/>
          <w:sz w:val="32"/>
          <w:szCs w:val="28"/>
        </w:rPr>
        <w:t>i</w:t>
      </w:r>
      <w:r w:rsidRPr="00747ECF">
        <w:rPr>
          <w:rFonts w:ascii="Garamond" w:hAnsi="Garamond"/>
          <w:sz w:val="32"/>
          <w:szCs w:val="28"/>
        </w:rPr>
        <w:t>we</w:t>
      </w:r>
      <w:r w:rsidR="009E7821" w:rsidRPr="00747ECF">
        <w:rPr>
          <w:rFonts w:ascii="Garamond" w:hAnsi="Garamond"/>
          <w:sz w:val="32"/>
          <w:szCs w:val="28"/>
        </w:rPr>
        <w:t xml:space="preserve"> International</w:t>
      </w:r>
      <w:r w:rsidRPr="00747ECF">
        <w:rPr>
          <w:rFonts w:ascii="Garamond" w:hAnsi="Garamond"/>
          <w:sz w:val="32"/>
          <w:szCs w:val="28"/>
        </w:rPr>
        <w:t xml:space="preserve"> Airport Abuja</w:t>
      </w:r>
      <w:r w:rsidRPr="00747ECF">
        <w:rPr>
          <w:rFonts w:ascii="Garamond" w:hAnsi="Garamond"/>
          <w:sz w:val="32"/>
          <w:szCs w:val="28"/>
          <w:lang w:val="en-GB"/>
        </w:rPr>
        <w:t xml:space="preserve">: </w:t>
      </w:r>
      <w:r w:rsidR="003C513B" w:rsidRPr="00747ECF">
        <w:rPr>
          <w:rFonts w:ascii="Garamond" w:eastAsia="Calibri" w:hAnsi="Garamond" w:cs="Times New Roman"/>
          <w:sz w:val="32"/>
          <w:szCs w:val="28"/>
        </w:rPr>
        <w:t>The TELCARE desk was set</w:t>
      </w:r>
      <w:r w:rsidRPr="00747ECF">
        <w:rPr>
          <w:rFonts w:ascii="Garamond" w:eastAsia="Calibri" w:hAnsi="Garamond" w:cs="Times New Roman"/>
          <w:sz w:val="32"/>
          <w:szCs w:val="28"/>
        </w:rPr>
        <w:t xml:space="preserve"> up to further provide </w:t>
      </w:r>
      <w:r w:rsidR="003C513B" w:rsidRPr="00747ECF">
        <w:rPr>
          <w:rFonts w:ascii="Garamond" w:eastAsia="Calibri" w:hAnsi="Garamond" w:cs="Times New Roman"/>
          <w:sz w:val="32"/>
          <w:szCs w:val="28"/>
        </w:rPr>
        <w:t xml:space="preserve">additional </w:t>
      </w:r>
      <w:r w:rsidRPr="00747ECF">
        <w:rPr>
          <w:rFonts w:ascii="Garamond" w:eastAsia="Calibri" w:hAnsi="Garamond" w:cs="Times New Roman"/>
          <w:sz w:val="32"/>
          <w:szCs w:val="28"/>
        </w:rPr>
        <w:t xml:space="preserve">platform to </w:t>
      </w:r>
      <w:r w:rsidR="003C513B" w:rsidRPr="00747ECF">
        <w:rPr>
          <w:rFonts w:ascii="Garamond" w:eastAsia="Calibri" w:hAnsi="Garamond" w:cs="Times New Roman"/>
          <w:sz w:val="32"/>
          <w:szCs w:val="28"/>
        </w:rPr>
        <w:t xml:space="preserve">make enquiries on consumer issues; </w:t>
      </w:r>
      <w:r w:rsidRPr="00747ECF">
        <w:rPr>
          <w:rFonts w:ascii="Garamond" w:eastAsia="Calibri" w:hAnsi="Garamond" w:cs="Times New Roman"/>
          <w:sz w:val="32"/>
          <w:szCs w:val="28"/>
        </w:rPr>
        <w:t xml:space="preserve">receive and facilitate the resolution of </w:t>
      </w:r>
      <w:r w:rsidRPr="00747ECF">
        <w:rPr>
          <w:rFonts w:ascii="Garamond" w:eastAsia="Calibri" w:hAnsi="Garamond" w:cs="Times New Roman"/>
          <w:sz w:val="32"/>
          <w:szCs w:val="28"/>
          <w:lang w:val="en-GB"/>
        </w:rPr>
        <w:t xml:space="preserve">telecom </w:t>
      </w:r>
      <w:r w:rsidR="003C513B" w:rsidRPr="00747ECF">
        <w:rPr>
          <w:rFonts w:ascii="Garamond" w:eastAsia="Calibri" w:hAnsi="Garamond" w:cs="Times New Roman"/>
          <w:sz w:val="32"/>
          <w:szCs w:val="28"/>
        </w:rPr>
        <w:t>consumer complaints. The TELCARE Desk is also</w:t>
      </w:r>
      <w:r w:rsidRPr="00747ECF">
        <w:rPr>
          <w:rFonts w:ascii="Garamond" w:eastAsia="Calibri" w:hAnsi="Garamond" w:cs="Times New Roman"/>
          <w:sz w:val="32"/>
          <w:szCs w:val="28"/>
        </w:rPr>
        <w:t xml:space="preserve"> for advocacy on any thematic</w:t>
      </w:r>
      <w:r w:rsidRPr="00747ECF">
        <w:rPr>
          <w:rFonts w:ascii="Garamond" w:eastAsia="Calibri" w:hAnsi="Garamond" w:cs="Times New Roman"/>
          <w:sz w:val="32"/>
          <w:szCs w:val="28"/>
          <w:lang w:val="en-GB"/>
        </w:rPr>
        <w:t xml:space="preserve"> telecom </w:t>
      </w:r>
      <w:r w:rsidRPr="00747ECF">
        <w:rPr>
          <w:rFonts w:ascii="Garamond" w:eastAsia="Calibri" w:hAnsi="Garamond" w:cs="Times New Roman"/>
          <w:sz w:val="32"/>
          <w:szCs w:val="28"/>
        </w:rPr>
        <w:t>cons</w:t>
      </w:r>
      <w:r w:rsidR="003C513B" w:rsidRPr="00747ECF">
        <w:rPr>
          <w:rFonts w:ascii="Garamond" w:eastAsia="Calibri" w:hAnsi="Garamond" w:cs="Times New Roman"/>
          <w:sz w:val="32"/>
          <w:szCs w:val="28"/>
        </w:rPr>
        <w:t>umer issue o</w:t>
      </w:r>
      <w:r w:rsidR="005D7A24" w:rsidRPr="00747ECF">
        <w:rPr>
          <w:rFonts w:ascii="Garamond" w:eastAsia="Calibri" w:hAnsi="Garamond" w:cs="Times New Roman"/>
          <w:sz w:val="32"/>
          <w:szCs w:val="28"/>
        </w:rPr>
        <w:t>r concerns and most importantly, an avenue for e</w:t>
      </w:r>
      <w:r w:rsidRPr="00747ECF">
        <w:rPr>
          <w:rFonts w:ascii="Garamond" w:eastAsia="Calibri" w:hAnsi="Garamond" w:cs="Times New Roman"/>
          <w:sz w:val="32"/>
          <w:szCs w:val="28"/>
        </w:rPr>
        <w:t>nhanc</w:t>
      </w:r>
      <w:r w:rsidR="005D7A24" w:rsidRPr="00747ECF">
        <w:rPr>
          <w:rFonts w:ascii="Garamond" w:eastAsia="Calibri" w:hAnsi="Garamond" w:cs="Times New Roman"/>
          <w:sz w:val="32"/>
          <w:szCs w:val="28"/>
        </w:rPr>
        <w:t>ing</w:t>
      </w:r>
      <w:r w:rsidRPr="00747ECF">
        <w:rPr>
          <w:rFonts w:ascii="Garamond" w:eastAsia="Calibri" w:hAnsi="Garamond" w:cs="Times New Roman"/>
          <w:sz w:val="32"/>
          <w:szCs w:val="28"/>
        </w:rPr>
        <w:t xml:space="preserve"> awareness of the Commission’s activities.</w:t>
      </w:r>
    </w:p>
    <w:p w:rsidR="00F6646C" w:rsidRPr="00747ECF" w:rsidRDefault="00F6646C" w:rsidP="00F6646C">
      <w:pPr>
        <w:spacing w:after="0" w:line="240" w:lineRule="auto"/>
        <w:ind w:left="720"/>
        <w:jc w:val="both"/>
        <w:rPr>
          <w:rFonts w:ascii="Garamond" w:eastAsia="Times New Roman" w:hAnsi="Garamond" w:cs="Calibri"/>
          <w:color w:val="333333"/>
          <w:sz w:val="32"/>
          <w:szCs w:val="28"/>
          <w:lang w:val="en-GB"/>
        </w:rPr>
      </w:pPr>
    </w:p>
    <w:p w:rsidR="00F6646C" w:rsidRPr="00747ECF" w:rsidRDefault="00F6646C" w:rsidP="004D2BDF">
      <w:pPr>
        <w:pStyle w:val="ListParagraph"/>
        <w:numPr>
          <w:ilvl w:val="0"/>
          <w:numId w:val="11"/>
        </w:numPr>
        <w:spacing w:after="0" w:line="240" w:lineRule="auto"/>
        <w:jc w:val="both"/>
        <w:rPr>
          <w:rFonts w:ascii="Garamond" w:eastAsia="Times New Roman" w:hAnsi="Garamond" w:cs="Calibri"/>
          <w:color w:val="333333"/>
          <w:sz w:val="32"/>
          <w:szCs w:val="28"/>
        </w:rPr>
      </w:pPr>
      <w:r w:rsidRPr="00747ECF">
        <w:rPr>
          <w:rFonts w:ascii="Garamond" w:eastAsia="Times New Roman" w:hAnsi="Garamond" w:cs="Calibri"/>
          <w:b/>
          <w:color w:val="333333"/>
          <w:sz w:val="32"/>
          <w:szCs w:val="28"/>
        </w:rPr>
        <w:t xml:space="preserve">Harmonized Short Codes: </w:t>
      </w:r>
      <w:r w:rsidR="004D2BDF" w:rsidRPr="00747ECF">
        <w:rPr>
          <w:rFonts w:ascii="Garamond" w:eastAsia="Times New Roman" w:hAnsi="Garamond" w:cs="Calibri"/>
          <w:b/>
          <w:color w:val="333333"/>
          <w:sz w:val="32"/>
          <w:szCs w:val="28"/>
        </w:rPr>
        <w:t>T</w:t>
      </w:r>
      <w:r w:rsidRPr="00747ECF">
        <w:rPr>
          <w:rFonts w:ascii="Garamond" w:eastAsia="Times New Roman" w:hAnsi="Garamond" w:cs="Calibri"/>
          <w:color w:val="333333"/>
          <w:sz w:val="32"/>
          <w:szCs w:val="28"/>
        </w:rPr>
        <w:t>he Nigerian Communications Commission</w:t>
      </w:r>
      <w:r w:rsidR="005D60EB" w:rsidRPr="00747ECF">
        <w:rPr>
          <w:rFonts w:ascii="Garamond" w:eastAsia="Times New Roman" w:hAnsi="Garamond" w:cs="Calibri"/>
          <w:color w:val="333333"/>
          <w:sz w:val="32"/>
          <w:szCs w:val="28"/>
        </w:rPr>
        <w:t xml:space="preserve"> had</w:t>
      </w:r>
      <w:r w:rsidR="004D2BDF" w:rsidRPr="00747ECF">
        <w:rPr>
          <w:rFonts w:ascii="Garamond" w:eastAsia="Times New Roman" w:hAnsi="Garamond" w:cs="Calibri"/>
          <w:color w:val="333333"/>
          <w:sz w:val="32"/>
          <w:szCs w:val="28"/>
        </w:rPr>
        <w:t xml:space="preserve"> on </w:t>
      </w:r>
      <w:r w:rsidR="004D2BDF" w:rsidRPr="00747ECF">
        <w:rPr>
          <w:rFonts w:ascii="Garamond" w:eastAsia="Times New Roman" w:hAnsi="Garamond" w:cs="Calibri"/>
          <w:b/>
          <w:color w:val="333333"/>
          <w:sz w:val="32"/>
          <w:szCs w:val="28"/>
        </w:rPr>
        <w:t>May 17, 2023</w:t>
      </w:r>
      <w:r w:rsidR="005D60EB" w:rsidRPr="00747ECF">
        <w:rPr>
          <w:rFonts w:ascii="Garamond" w:eastAsia="Times New Roman" w:hAnsi="Garamond" w:cs="Calibri"/>
          <w:b/>
          <w:color w:val="333333"/>
          <w:sz w:val="32"/>
          <w:szCs w:val="28"/>
        </w:rPr>
        <w:t>,</w:t>
      </w:r>
      <w:r w:rsidRPr="00747ECF">
        <w:rPr>
          <w:rFonts w:ascii="Garamond" w:eastAsia="Times New Roman" w:hAnsi="Garamond" w:cs="Calibri"/>
          <w:color w:val="333333"/>
          <w:sz w:val="32"/>
          <w:szCs w:val="28"/>
        </w:rPr>
        <w:t xml:space="preserve"> directed all licensed Mobile Network Operators (MNOs) to commence implementation of approved Harmonized Short Codes (HSC) for providing services to Nigerian telecom consumers. The measure initiated by the Commission is a bid to improve the Quality of Experience (QoE) of consumers across all mobile ne</w:t>
      </w:r>
      <w:r w:rsidR="004D2BDF" w:rsidRPr="00747ECF">
        <w:rPr>
          <w:rFonts w:ascii="Garamond" w:eastAsia="Times New Roman" w:hAnsi="Garamond" w:cs="Calibri"/>
          <w:color w:val="333333"/>
          <w:sz w:val="32"/>
          <w:szCs w:val="28"/>
        </w:rPr>
        <w:t>tworks. The new initiative</w:t>
      </w:r>
      <w:r w:rsidR="005D60EB" w:rsidRPr="00747ECF">
        <w:rPr>
          <w:rFonts w:ascii="Garamond" w:eastAsia="Times New Roman" w:hAnsi="Garamond" w:cs="Calibri"/>
          <w:color w:val="333333"/>
          <w:sz w:val="32"/>
          <w:szCs w:val="28"/>
        </w:rPr>
        <w:t xml:space="preserve"> is</w:t>
      </w:r>
      <w:r w:rsidR="004D2BDF" w:rsidRPr="00747ECF">
        <w:rPr>
          <w:rFonts w:ascii="Garamond" w:eastAsia="Times New Roman" w:hAnsi="Garamond" w:cs="Calibri"/>
          <w:color w:val="333333"/>
          <w:sz w:val="32"/>
          <w:szCs w:val="28"/>
        </w:rPr>
        <w:t xml:space="preserve"> </w:t>
      </w:r>
      <w:r w:rsidRPr="00747ECF">
        <w:rPr>
          <w:rFonts w:ascii="Garamond" w:eastAsia="Times New Roman" w:hAnsi="Garamond" w:cs="Calibri"/>
          <w:color w:val="333333"/>
          <w:sz w:val="32"/>
          <w:szCs w:val="28"/>
        </w:rPr>
        <w:t>enabl</w:t>
      </w:r>
      <w:r w:rsidR="004D2BDF" w:rsidRPr="00747ECF">
        <w:rPr>
          <w:rFonts w:ascii="Garamond" w:eastAsia="Times New Roman" w:hAnsi="Garamond" w:cs="Calibri"/>
          <w:color w:val="333333"/>
          <w:sz w:val="32"/>
          <w:szCs w:val="28"/>
        </w:rPr>
        <w:t>ing</w:t>
      </w:r>
      <w:r w:rsidRPr="00747ECF">
        <w:rPr>
          <w:rFonts w:ascii="Garamond" w:eastAsia="Times New Roman" w:hAnsi="Garamond" w:cs="Calibri"/>
          <w:color w:val="333333"/>
          <w:sz w:val="32"/>
          <w:szCs w:val="28"/>
        </w:rPr>
        <w:t xml:space="preserve"> consumers using the ove</w:t>
      </w:r>
      <w:r w:rsidR="005D60EB" w:rsidRPr="00747ECF">
        <w:rPr>
          <w:rFonts w:ascii="Garamond" w:eastAsia="Times New Roman" w:hAnsi="Garamond" w:cs="Calibri"/>
          <w:color w:val="333333"/>
          <w:sz w:val="32"/>
          <w:szCs w:val="28"/>
        </w:rPr>
        <w:t>r 224</w:t>
      </w:r>
      <w:r w:rsidRPr="00747ECF">
        <w:rPr>
          <w:rFonts w:ascii="Garamond" w:eastAsia="Times New Roman" w:hAnsi="Garamond" w:cs="Calibri"/>
          <w:color w:val="333333"/>
          <w:sz w:val="32"/>
          <w:szCs w:val="28"/>
        </w:rPr>
        <w:t xml:space="preserve"> million active mobile telephone lines in Nigeria to use the same codes to access services across all networks.</w:t>
      </w:r>
      <w:r w:rsidRPr="00747ECF">
        <w:rPr>
          <w:rFonts w:ascii="Garamond" w:hAnsi="Garamond" w:cs="Arial"/>
          <w:b/>
          <w:i/>
          <w:color w:val="666666"/>
          <w:sz w:val="32"/>
          <w:szCs w:val="28"/>
        </w:rPr>
        <w:t xml:space="preserve"> For instance, the same code *310# will be used for checking airtime balance across all the networks.</w:t>
      </w:r>
    </w:p>
    <w:p w:rsidR="00241120" w:rsidRPr="00747ECF" w:rsidRDefault="00241120" w:rsidP="00241120">
      <w:pPr>
        <w:pStyle w:val="ListParagraph"/>
        <w:spacing w:after="0" w:line="240" w:lineRule="auto"/>
        <w:ind w:left="1440"/>
        <w:jc w:val="both"/>
        <w:rPr>
          <w:rFonts w:ascii="Garamond" w:eastAsia="Times New Roman" w:hAnsi="Garamond" w:cs="Calibri"/>
          <w:color w:val="333333"/>
          <w:sz w:val="32"/>
          <w:szCs w:val="28"/>
        </w:rPr>
      </w:pPr>
    </w:p>
    <w:p w:rsidR="00C36D9C" w:rsidRPr="00747ECF" w:rsidRDefault="00241120" w:rsidP="00241120">
      <w:pPr>
        <w:pStyle w:val="ListParagraph"/>
        <w:numPr>
          <w:ilvl w:val="0"/>
          <w:numId w:val="11"/>
        </w:numPr>
        <w:spacing w:line="256" w:lineRule="auto"/>
        <w:jc w:val="both"/>
        <w:rPr>
          <w:rFonts w:ascii="Garamond" w:eastAsia="Times New Roman" w:hAnsi="Garamond" w:cs="Calibri"/>
          <w:i/>
          <w:color w:val="3C4043"/>
          <w:sz w:val="32"/>
          <w:szCs w:val="28"/>
        </w:rPr>
      </w:pPr>
      <w:r w:rsidRPr="00747ECF">
        <w:rPr>
          <w:rFonts w:ascii="Garamond" w:eastAsia="Times New Roman" w:hAnsi="Garamond" w:cs="Calibri"/>
          <w:b/>
          <w:bCs/>
          <w:color w:val="000000"/>
          <w:sz w:val="32"/>
          <w:szCs w:val="28"/>
          <w:lang w:val="en-GB"/>
        </w:rPr>
        <w:t>Campaign on National Identification Number – Subscriber Identification Module (NIN</w:t>
      </w:r>
      <w:r w:rsidRPr="00747ECF">
        <w:rPr>
          <w:rFonts w:ascii="Garamond" w:eastAsia="Times New Roman" w:hAnsi="Garamond" w:cs="Calibri"/>
          <w:b/>
          <w:bCs/>
          <w:color w:val="000000"/>
          <w:sz w:val="32"/>
          <w:szCs w:val="28"/>
        </w:rPr>
        <w:t>-SIM)</w:t>
      </w:r>
      <w:r w:rsidR="00C36D9C" w:rsidRPr="00747ECF">
        <w:rPr>
          <w:rFonts w:ascii="Garamond" w:eastAsia="Times New Roman" w:hAnsi="Garamond" w:cs="Calibri"/>
          <w:b/>
          <w:bCs/>
          <w:color w:val="000000"/>
          <w:sz w:val="32"/>
          <w:szCs w:val="28"/>
        </w:rPr>
        <w:t xml:space="preserve"> Linkage – </w:t>
      </w:r>
      <w:r w:rsidR="00C36D9C" w:rsidRPr="00747ECF">
        <w:rPr>
          <w:rFonts w:ascii="Garamond" w:eastAsia="Times New Roman" w:hAnsi="Garamond" w:cs="Calibri"/>
          <w:bCs/>
          <w:i/>
          <w:color w:val="000000"/>
          <w:sz w:val="32"/>
          <w:szCs w:val="28"/>
        </w:rPr>
        <w:t>NIN-SIM Linkage is a process of connecting your NIN to your phone number to authenticate and protect your identity.</w:t>
      </w:r>
    </w:p>
    <w:p w:rsidR="00C36D9C" w:rsidRPr="00747ECF" w:rsidRDefault="00C36D9C" w:rsidP="00C17742">
      <w:pPr>
        <w:pStyle w:val="ListParagraph"/>
        <w:numPr>
          <w:ilvl w:val="0"/>
          <w:numId w:val="13"/>
        </w:numPr>
        <w:spacing w:line="256" w:lineRule="auto"/>
        <w:jc w:val="both"/>
        <w:rPr>
          <w:rFonts w:ascii="Garamond" w:eastAsia="Times New Roman" w:hAnsi="Garamond" w:cs="Calibri"/>
          <w:i/>
          <w:color w:val="3C4043"/>
          <w:sz w:val="32"/>
          <w:szCs w:val="28"/>
        </w:rPr>
      </w:pPr>
      <w:r w:rsidRPr="00747ECF">
        <w:rPr>
          <w:rFonts w:ascii="Garamond" w:eastAsia="Times New Roman" w:hAnsi="Garamond" w:cs="Calibri"/>
          <w:color w:val="3C4043"/>
          <w:sz w:val="32"/>
          <w:szCs w:val="28"/>
        </w:rPr>
        <w:t>To link your NIN to your SIM, a subscriber needs to submit his/her NIN to their respective Service Provider to complete the process of NIN-SIM linkage. For subscribers who do not have the National Identification Number (NIN), they can obtain theirs from National Identification Management Commission (NIMC) Enrolment Centres or Your Service Providers Customer Care Centres, and you need a valid ID Card and BVN for enrolment.</w:t>
      </w:r>
      <w:r w:rsidR="0042078E" w:rsidRPr="00747ECF">
        <w:rPr>
          <w:rFonts w:ascii="Garamond" w:eastAsia="Times New Roman" w:hAnsi="Garamond" w:cs="Calibri"/>
          <w:color w:val="3C4043"/>
          <w:sz w:val="32"/>
          <w:szCs w:val="28"/>
        </w:rPr>
        <w:t xml:space="preserve"> A subscriber can</w:t>
      </w:r>
      <w:r w:rsidR="00482E28" w:rsidRPr="00747ECF">
        <w:rPr>
          <w:rFonts w:ascii="Garamond" w:eastAsia="Times New Roman" w:hAnsi="Garamond" w:cs="Calibri"/>
          <w:color w:val="3C4043"/>
          <w:sz w:val="32"/>
          <w:szCs w:val="28"/>
        </w:rPr>
        <w:t xml:space="preserve"> also</w:t>
      </w:r>
      <w:r w:rsidR="0042078E" w:rsidRPr="00747ECF">
        <w:rPr>
          <w:rFonts w:ascii="Garamond" w:eastAsia="Times New Roman" w:hAnsi="Garamond" w:cs="Calibri"/>
          <w:color w:val="3C4043"/>
          <w:sz w:val="32"/>
          <w:szCs w:val="28"/>
        </w:rPr>
        <w:t xml:space="preserve"> link </w:t>
      </w:r>
      <w:r w:rsidR="00482E28" w:rsidRPr="00747ECF">
        <w:rPr>
          <w:rFonts w:ascii="Garamond" w:eastAsia="Times New Roman" w:hAnsi="Garamond" w:cs="Calibri"/>
          <w:color w:val="3C4043"/>
          <w:sz w:val="32"/>
          <w:szCs w:val="28"/>
        </w:rPr>
        <w:t xml:space="preserve">his/her NIN to his/her SIM by sending </w:t>
      </w:r>
      <w:r w:rsidR="00482E28" w:rsidRPr="00747ECF">
        <w:rPr>
          <w:rFonts w:ascii="Garamond" w:eastAsia="Times New Roman" w:hAnsi="Garamond" w:cs="Calibri"/>
          <w:b/>
          <w:color w:val="3C4043"/>
          <w:sz w:val="32"/>
          <w:szCs w:val="28"/>
        </w:rPr>
        <w:t xml:space="preserve">NIN- your 11 digit NIN to 996 or Dial *996* Your 11 </w:t>
      </w:r>
      <w:r w:rsidR="00482E28" w:rsidRPr="00747ECF">
        <w:rPr>
          <w:rFonts w:ascii="Garamond" w:eastAsia="Times New Roman" w:hAnsi="Garamond" w:cs="Calibri"/>
          <w:b/>
          <w:color w:val="3C4043"/>
          <w:sz w:val="32"/>
          <w:szCs w:val="28"/>
        </w:rPr>
        <w:lastRenderedPageBreak/>
        <w:t xml:space="preserve">Digit NIN# and follow the prompts. </w:t>
      </w:r>
      <w:r w:rsidR="00371E31" w:rsidRPr="00747ECF">
        <w:rPr>
          <w:rFonts w:ascii="Garamond" w:eastAsia="Times New Roman" w:hAnsi="Garamond" w:cs="Calibri"/>
          <w:i/>
          <w:color w:val="3C4043"/>
          <w:sz w:val="32"/>
          <w:szCs w:val="28"/>
        </w:rPr>
        <w:t>A</w:t>
      </w:r>
      <w:r w:rsidR="0041304E" w:rsidRPr="00747ECF">
        <w:rPr>
          <w:rFonts w:ascii="Garamond" w:eastAsia="Times New Roman" w:hAnsi="Garamond" w:cs="Calibri"/>
          <w:i/>
          <w:color w:val="3C4043"/>
          <w:sz w:val="32"/>
          <w:szCs w:val="28"/>
        </w:rPr>
        <w:t xml:space="preserve"> telecoms subscriber</w:t>
      </w:r>
      <w:r w:rsidR="00371E31" w:rsidRPr="00747ECF">
        <w:rPr>
          <w:rFonts w:ascii="Garamond" w:eastAsia="Times New Roman" w:hAnsi="Garamond" w:cs="Calibri"/>
          <w:i/>
          <w:color w:val="3C4043"/>
          <w:sz w:val="32"/>
          <w:szCs w:val="28"/>
        </w:rPr>
        <w:t xml:space="preserve"> </w:t>
      </w:r>
      <w:r w:rsidR="00482E28" w:rsidRPr="00747ECF">
        <w:rPr>
          <w:rFonts w:ascii="Garamond" w:eastAsia="Times New Roman" w:hAnsi="Garamond" w:cs="Calibri"/>
          <w:i/>
          <w:color w:val="3C4043"/>
          <w:sz w:val="32"/>
          <w:szCs w:val="28"/>
        </w:rPr>
        <w:t xml:space="preserve">can link </w:t>
      </w:r>
      <w:r w:rsidR="00371E31" w:rsidRPr="00747ECF">
        <w:rPr>
          <w:rFonts w:ascii="Garamond" w:eastAsia="Times New Roman" w:hAnsi="Garamond" w:cs="Calibri"/>
          <w:i/>
          <w:color w:val="3C4043"/>
          <w:sz w:val="32"/>
          <w:szCs w:val="28"/>
        </w:rPr>
        <w:t xml:space="preserve">his/her </w:t>
      </w:r>
      <w:r w:rsidR="00482E28" w:rsidRPr="00747ECF">
        <w:rPr>
          <w:rFonts w:ascii="Garamond" w:eastAsia="Times New Roman" w:hAnsi="Garamond" w:cs="Calibri"/>
          <w:i/>
          <w:color w:val="3C4043"/>
          <w:sz w:val="32"/>
          <w:szCs w:val="28"/>
        </w:rPr>
        <w:t xml:space="preserve">NIN to </w:t>
      </w:r>
      <w:r w:rsidR="0042078E" w:rsidRPr="00747ECF">
        <w:rPr>
          <w:rFonts w:ascii="Garamond" w:eastAsia="Times New Roman" w:hAnsi="Garamond" w:cs="Calibri"/>
          <w:i/>
          <w:color w:val="3C4043"/>
          <w:sz w:val="32"/>
          <w:szCs w:val="28"/>
        </w:rPr>
        <w:t xml:space="preserve">as many as </w:t>
      </w:r>
      <w:r w:rsidR="0041304E" w:rsidRPr="00747ECF">
        <w:rPr>
          <w:rFonts w:ascii="Garamond" w:eastAsia="Times New Roman" w:hAnsi="Garamond" w:cs="Calibri"/>
          <w:i/>
          <w:color w:val="3C4043"/>
          <w:sz w:val="32"/>
          <w:szCs w:val="28"/>
        </w:rPr>
        <w:t>4</w:t>
      </w:r>
      <w:r w:rsidR="00482E28" w:rsidRPr="00747ECF">
        <w:rPr>
          <w:rFonts w:ascii="Garamond" w:eastAsia="Times New Roman" w:hAnsi="Garamond" w:cs="Calibri"/>
          <w:i/>
          <w:color w:val="3C4043"/>
          <w:sz w:val="32"/>
          <w:szCs w:val="28"/>
        </w:rPr>
        <w:t xml:space="preserve"> </w:t>
      </w:r>
      <w:r w:rsidR="000614F6" w:rsidRPr="00747ECF">
        <w:rPr>
          <w:rFonts w:ascii="Garamond" w:eastAsia="Times New Roman" w:hAnsi="Garamond" w:cs="Calibri"/>
          <w:i/>
          <w:color w:val="3C4043"/>
          <w:sz w:val="32"/>
          <w:szCs w:val="28"/>
        </w:rPr>
        <w:t xml:space="preserve">mobile </w:t>
      </w:r>
      <w:r w:rsidR="00482E28" w:rsidRPr="00747ECF">
        <w:rPr>
          <w:rFonts w:ascii="Garamond" w:eastAsia="Times New Roman" w:hAnsi="Garamond" w:cs="Calibri"/>
          <w:i/>
          <w:color w:val="3C4043"/>
          <w:sz w:val="32"/>
          <w:szCs w:val="28"/>
        </w:rPr>
        <w:t>phone numbers</w:t>
      </w:r>
      <w:r w:rsidR="0041304E" w:rsidRPr="00747ECF">
        <w:rPr>
          <w:rFonts w:ascii="Garamond" w:eastAsia="Times New Roman" w:hAnsi="Garamond" w:cs="Calibri"/>
          <w:i/>
          <w:color w:val="3C4043"/>
          <w:sz w:val="32"/>
          <w:szCs w:val="28"/>
        </w:rPr>
        <w:t xml:space="preserve"> per Mobile Network</w:t>
      </w:r>
      <w:r w:rsidR="00A5395A" w:rsidRPr="00747ECF">
        <w:rPr>
          <w:rFonts w:ascii="Garamond" w:eastAsia="Times New Roman" w:hAnsi="Garamond" w:cs="Calibri"/>
          <w:i/>
          <w:color w:val="3C4043"/>
          <w:sz w:val="32"/>
          <w:szCs w:val="28"/>
        </w:rPr>
        <w:t>.</w:t>
      </w:r>
    </w:p>
    <w:p w:rsidR="00C17742" w:rsidRPr="00747ECF" w:rsidRDefault="00C17742" w:rsidP="00C17742">
      <w:pPr>
        <w:pStyle w:val="ListParagraph"/>
        <w:spacing w:line="256" w:lineRule="auto"/>
        <w:ind w:left="2160"/>
        <w:jc w:val="both"/>
        <w:rPr>
          <w:rFonts w:ascii="Garamond" w:eastAsia="Times New Roman" w:hAnsi="Garamond" w:cs="Calibri"/>
          <w:i/>
          <w:color w:val="3C4043"/>
          <w:sz w:val="32"/>
          <w:szCs w:val="28"/>
        </w:rPr>
      </w:pPr>
    </w:p>
    <w:p w:rsidR="00B50905" w:rsidRPr="00747ECF" w:rsidRDefault="00241120" w:rsidP="00233EA9">
      <w:pPr>
        <w:pStyle w:val="ListParagraph"/>
        <w:numPr>
          <w:ilvl w:val="0"/>
          <w:numId w:val="12"/>
        </w:numPr>
        <w:spacing w:line="240" w:lineRule="auto"/>
        <w:jc w:val="both"/>
        <w:rPr>
          <w:rFonts w:ascii="Garamond" w:eastAsia="Times New Roman" w:hAnsi="Garamond" w:cs="Arial"/>
          <w:color w:val="222222"/>
          <w:sz w:val="32"/>
          <w:szCs w:val="28"/>
        </w:rPr>
      </w:pPr>
      <w:r w:rsidRPr="00747ECF">
        <w:rPr>
          <w:rFonts w:ascii="Garamond" w:eastAsia="Times New Roman" w:hAnsi="Garamond" w:cs="Calibri"/>
          <w:bCs/>
          <w:color w:val="000000"/>
          <w:sz w:val="32"/>
          <w:szCs w:val="28"/>
        </w:rPr>
        <w:t xml:space="preserve">One major objective of linking subscribers’ </w:t>
      </w:r>
      <w:r w:rsidRPr="00747ECF">
        <w:rPr>
          <w:rFonts w:ascii="Garamond" w:eastAsia="Times New Roman" w:hAnsi="Garamond" w:cs="Calibri"/>
          <w:b/>
          <w:bCs/>
          <w:color w:val="000000"/>
          <w:sz w:val="32"/>
          <w:szCs w:val="28"/>
        </w:rPr>
        <w:t>NIN to SIM</w:t>
      </w:r>
      <w:r w:rsidRPr="00747ECF">
        <w:rPr>
          <w:rFonts w:ascii="Garamond" w:eastAsia="Times New Roman" w:hAnsi="Garamond" w:cs="Calibri"/>
          <w:bCs/>
          <w:color w:val="000000"/>
          <w:sz w:val="32"/>
          <w:szCs w:val="28"/>
        </w:rPr>
        <w:t xml:space="preserve"> is to</w:t>
      </w:r>
      <w:r w:rsidRPr="00747ECF">
        <w:rPr>
          <w:rFonts w:ascii="Garamond" w:eastAsia="Times New Roman" w:hAnsi="Garamond" w:cs="Calibri"/>
          <w:b/>
          <w:bCs/>
          <w:color w:val="000000"/>
          <w:sz w:val="32"/>
          <w:szCs w:val="28"/>
        </w:rPr>
        <w:t xml:space="preserve"> </w:t>
      </w:r>
      <w:r w:rsidRPr="00747ECF">
        <w:rPr>
          <w:rFonts w:ascii="Garamond" w:eastAsia="Times New Roman" w:hAnsi="Garamond" w:cs="Calibri"/>
          <w:color w:val="3C4043"/>
          <w:sz w:val="32"/>
          <w:szCs w:val="28"/>
        </w:rPr>
        <w:t xml:space="preserve">help improve and enhance national security in the country. </w:t>
      </w:r>
      <w:r w:rsidRPr="00747ECF">
        <w:rPr>
          <w:rFonts w:ascii="Garamond" w:eastAsia="Times New Roman" w:hAnsi="Garamond" w:cs="Calibri"/>
          <w:b/>
          <w:color w:val="3C4043"/>
          <w:sz w:val="32"/>
          <w:szCs w:val="28"/>
        </w:rPr>
        <w:t xml:space="preserve">AS A MATTER OF CRITICAL NATIONAL SECURITY, </w:t>
      </w:r>
      <w:r w:rsidRPr="00747ECF">
        <w:rPr>
          <w:rFonts w:ascii="Garamond" w:eastAsia="Times New Roman" w:hAnsi="Garamond" w:cs="Calibri"/>
          <w:color w:val="3C4043"/>
          <w:sz w:val="32"/>
          <w:szCs w:val="28"/>
        </w:rPr>
        <w:t>Telecom Consumers must link their NIN to the SIM. To this end, the Commission has directed all telecommunication operators to bar phone lines of subscribers whose lines are not linked to their NINs on or before February 28, 2024</w:t>
      </w:r>
      <w:r w:rsidR="006D5B0D">
        <w:rPr>
          <w:rFonts w:ascii="Garamond" w:eastAsia="Times New Roman" w:hAnsi="Garamond" w:cs="Calibri"/>
          <w:color w:val="3C4043"/>
          <w:sz w:val="32"/>
          <w:szCs w:val="28"/>
        </w:rPr>
        <w:t>.</w:t>
      </w:r>
      <w:r w:rsidR="00952709" w:rsidRPr="00747ECF">
        <w:rPr>
          <w:rFonts w:ascii="Garamond" w:eastAsia="Times New Roman" w:hAnsi="Garamond" w:cs="Calibri"/>
          <w:color w:val="3C4043"/>
          <w:sz w:val="32"/>
          <w:szCs w:val="28"/>
        </w:rPr>
        <w:t xml:space="preserve"> </w:t>
      </w:r>
    </w:p>
    <w:p w:rsidR="009E7821" w:rsidRPr="00747ECF" w:rsidRDefault="00E15098" w:rsidP="00B50905">
      <w:pPr>
        <w:spacing w:line="240" w:lineRule="auto"/>
        <w:jc w:val="both"/>
        <w:rPr>
          <w:rFonts w:ascii="Garamond" w:eastAsia="Times New Roman" w:hAnsi="Garamond" w:cs="Arial"/>
          <w:color w:val="222222"/>
          <w:sz w:val="32"/>
          <w:szCs w:val="28"/>
        </w:rPr>
      </w:pPr>
      <w:r w:rsidRPr="00747ECF">
        <w:rPr>
          <w:rFonts w:ascii="Garamond" w:eastAsia="Times New Roman" w:hAnsi="Garamond" w:cs="Arial"/>
          <w:color w:val="222222"/>
          <w:sz w:val="32"/>
          <w:szCs w:val="28"/>
        </w:rPr>
        <w:t xml:space="preserve">Permit me to </w:t>
      </w:r>
      <w:r w:rsidR="006F14CF" w:rsidRPr="00747ECF">
        <w:rPr>
          <w:rFonts w:ascii="Garamond" w:eastAsia="Times New Roman" w:hAnsi="Garamond" w:cs="Arial"/>
          <w:color w:val="222222"/>
          <w:sz w:val="32"/>
          <w:szCs w:val="28"/>
        </w:rPr>
        <w:t>conclu</w:t>
      </w:r>
      <w:r w:rsidRPr="00747ECF">
        <w:rPr>
          <w:rFonts w:ascii="Garamond" w:eastAsia="Times New Roman" w:hAnsi="Garamond" w:cs="Arial"/>
          <w:color w:val="222222"/>
          <w:sz w:val="32"/>
          <w:szCs w:val="28"/>
        </w:rPr>
        <w:t>de by expressing our</w:t>
      </w:r>
      <w:r w:rsidR="006F14CF" w:rsidRPr="00747ECF">
        <w:rPr>
          <w:rFonts w:ascii="Garamond" w:eastAsia="Times New Roman" w:hAnsi="Garamond" w:cs="Arial"/>
          <w:color w:val="222222"/>
          <w:sz w:val="32"/>
          <w:szCs w:val="28"/>
        </w:rPr>
        <w:t xml:space="preserve"> gratitude to the organizers of the 45</w:t>
      </w:r>
      <w:r w:rsidR="006F14CF" w:rsidRPr="00747ECF">
        <w:rPr>
          <w:rFonts w:ascii="Garamond" w:eastAsia="Times New Roman" w:hAnsi="Garamond" w:cs="Arial"/>
          <w:color w:val="222222"/>
          <w:sz w:val="32"/>
          <w:szCs w:val="28"/>
          <w:vertAlign w:val="superscript"/>
        </w:rPr>
        <w:t>th</w:t>
      </w:r>
      <w:r w:rsidR="006F14CF" w:rsidRPr="00747ECF">
        <w:rPr>
          <w:rFonts w:ascii="Garamond" w:eastAsia="Times New Roman" w:hAnsi="Garamond" w:cs="Arial"/>
          <w:color w:val="222222"/>
          <w:sz w:val="32"/>
          <w:szCs w:val="28"/>
        </w:rPr>
        <w:t xml:space="preserve"> Kaduna International Trade Fair for providing this platform for fruitful engagement and collaboration. I </w:t>
      </w:r>
      <w:r w:rsidR="009E7821" w:rsidRPr="00747ECF">
        <w:rPr>
          <w:rFonts w:ascii="Garamond" w:eastAsia="Times New Roman" w:hAnsi="Garamond" w:cs="Arial"/>
          <w:color w:val="222222"/>
          <w:sz w:val="32"/>
          <w:szCs w:val="28"/>
        </w:rPr>
        <w:t xml:space="preserve">wish to implore </w:t>
      </w:r>
      <w:r w:rsidR="006F14CF" w:rsidRPr="00747ECF">
        <w:rPr>
          <w:rFonts w:ascii="Garamond" w:eastAsia="Times New Roman" w:hAnsi="Garamond" w:cs="Arial"/>
          <w:color w:val="222222"/>
          <w:sz w:val="32"/>
          <w:szCs w:val="28"/>
        </w:rPr>
        <w:t>all participants to take full advantage of the opportunities presented here to deepen our collective commitment to sustaining economic recovery through the promotion of local content in the telecommunications sector.</w:t>
      </w:r>
      <w:r w:rsidR="009E7821" w:rsidRPr="00747ECF">
        <w:rPr>
          <w:rFonts w:ascii="Garamond" w:eastAsia="Times New Roman" w:hAnsi="Garamond" w:cs="Arial"/>
          <w:color w:val="222222"/>
          <w:sz w:val="32"/>
          <w:szCs w:val="28"/>
        </w:rPr>
        <w:t xml:space="preserve"> </w:t>
      </w:r>
    </w:p>
    <w:p w:rsidR="006F14CF" w:rsidRPr="00747ECF" w:rsidRDefault="009E7821" w:rsidP="00B50905">
      <w:pPr>
        <w:spacing w:line="240" w:lineRule="auto"/>
        <w:jc w:val="both"/>
        <w:rPr>
          <w:rFonts w:ascii="Garamond" w:eastAsia="Times New Roman" w:hAnsi="Garamond" w:cs="Calibri"/>
          <w:color w:val="000000"/>
          <w:sz w:val="32"/>
          <w:szCs w:val="28"/>
          <w:lang w:val="en-GB"/>
        </w:rPr>
      </w:pPr>
      <w:r w:rsidRPr="00747ECF">
        <w:rPr>
          <w:rFonts w:ascii="Garamond" w:eastAsia="Times New Roman" w:hAnsi="Garamond" w:cs="Arial"/>
          <w:color w:val="222222"/>
          <w:sz w:val="32"/>
          <w:szCs w:val="28"/>
        </w:rPr>
        <w:t xml:space="preserve">Finally, </w:t>
      </w:r>
      <w:r w:rsidRPr="00747ECF">
        <w:rPr>
          <w:rFonts w:ascii="Garamond" w:eastAsia="Times New Roman" w:hAnsi="Garamond" w:cs="Calibri"/>
          <w:color w:val="000000"/>
          <w:sz w:val="32"/>
          <w:szCs w:val="28"/>
          <w:lang w:val="en-GB"/>
        </w:rPr>
        <w:t>I also encourage you to take time to visit the NCC Pavilion at the exhibition ground to make inquires, know more about the activities of the Commission, and meet face-to-face with representatives of Service Providers, who are ready and willing to attend to your complaints or enquiries concerning their network.</w:t>
      </w:r>
    </w:p>
    <w:p w:rsidR="009E7821" w:rsidRPr="00747ECF" w:rsidRDefault="006F14CF" w:rsidP="00B50905">
      <w:pPr>
        <w:jc w:val="both"/>
        <w:rPr>
          <w:rFonts w:ascii="Garamond" w:hAnsi="Garamond"/>
          <w:sz w:val="32"/>
          <w:szCs w:val="28"/>
        </w:rPr>
      </w:pPr>
      <w:r w:rsidRPr="00747ECF">
        <w:rPr>
          <w:rFonts w:ascii="Garamond" w:hAnsi="Garamond"/>
          <w:sz w:val="32"/>
          <w:szCs w:val="28"/>
        </w:rPr>
        <w:t>Thank you, and I wish you all a successful and productive trade fair.</w:t>
      </w:r>
    </w:p>
    <w:p w:rsidR="0041304E" w:rsidRPr="00747ECF" w:rsidRDefault="0041304E" w:rsidP="006F14CF">
      <w:pPr>
        <w:pStyle w:val="NoSpacing"/>
        <w:rPr>
          <w:rFonts w:ascii="Garamond" w:hAnsi="Garamond"/>
          <w:b/>
          <w:sz w:val="32"/>
          <w:szCs w:val="28"/>
        </w:rPr>
      </w:pPr>
    </w:p>
    <w:p w:rsidR="0041304E" w:rsidRPr="00747ECF" w:rsidRDefault="0041304E" w:rsidP="006F14CF">
      <w:pPr>
        <w:pStyle w:val="NoSpacing"/>
        <w:rPr>
          <w:rFonts w:ascii="Garamond" w:hAnsi="Garamond"/>
          <w:b/>
          <w:sz w:val="32"/>
          <w:szCs w:val="28"/>
        </w:rPr>
      </w:pPr>
    </w:p>
    <w:p w:rsidR="006F14CF" w:rsidRDefault="00807FDE" w:rsidP="006F14CF">
      <w:pPr>
        <w:pStyle w:val="NoSpacing"/>
        <w:rPr>
          <w:rFonts w:ascii="Garamond" w:hAnsi="Garamond"/>
          <w:b/>
          <w:sz w:val="32"/>
          <w:szCs w:val="28"/>
        </w:rPr>
      </w:pPr>
      <w:r>
        <w:rPr>
          <w:rFonts w:ascii="Garamond" w:hAnsi="Garamond"/>
          <w:b/>
          <w:sz w:val="32"/>
          <w:szCs w:val="28"/>
        </w:rPr>
        <w:t>Dr. Aminu Maida</w:t>
      </w:r>
    </w:p>
    <w:p w:rsidR="00807FDE" w:rsidRDefault="00807FDE" w:rsidP="006F14CF">
      <w:pPr>
        <w:pStyle w:val="NoSpacing"/>
        <w:rPr>
          <w:rFonts w:ascii="Garamond" w:hAnsi="Garamond"/>
          <w:b/>
          <w:sz w:val="32"/>
          <w:szCs w:val="28"/>
        </w:rPr>
      </w:pPr>
      <w:r>
        <w:rPr>
          <w:rFonts w:ascii="Garamond" w:hAnsi="Garamond"/>
          <w:b/>
          <w:sz w:val="32"/>
          <w:szCs w:val="28"/>
        </w:rPr>
        <w:t>Executive Vice Chairman/CEO</w:t>
      </w:r>
    </w:p>
    <w:p w:rsidR="006F14CF" w:rsidRPr="00747ECF" w:rsidRDefault="006F14CF" w:rsidP="006F14CF">
      <w:pPr>
        <w:pStyle w:val="NoSpacing"/>
        <w:rPr>
          <w:rFonts w:ascii="Garamond" w:hAnsi="Garamond"/>
          <w:b/>
          <w:sz w:val="32"/>
          <w:szCs w:val="28"/>
        </w:rPr>
      </w:pPr>
      <w:r w:rsidRPr="00747ECF">
        <w:rPr>
          <w:rFonts w:ascii="Garamond" w:hAnsi="Garamond"/>
          <w:b/>
          <w:sz w:val="32"/>
          <w:szCs w:val="28"/>
        </w:rPr>
        <w:t>Nigerian Communications commission</w:t>
      </w:r>
      <w:bookmarkStart w:id="0" w:name="_GoBack"/>
      <w:bookmarkEnd w:id="0"/>
    </w:p>
    <w:sectPr w:rsidR="006F14CF" w:rsidRPr="00747ECF" w:rsidSect="00B50905">
      <w:footerReference w:type="default" r:id="rId7"/>
      <w:pgSz w:w="12240" w:h="15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23" w:rsidRDefault="00716023" w:rsidP="008B70E0">
      <w:pPr>
        <w:spacing w:after="0" w:line="240" w:lineRule="auto"/>
      </w:pPr>
      <w:r>
        <w:separator/>
      </w:r>
    </w:p>
  </w:endnote>
  <w:endnote w:type="continuationSeparator" w:id="0">
    <w:p w:rsidR="00716023" w:rsidRDefault="00716023" w:rsidP="008B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827883"/>
      <w:docPartObj>
        <w:docPartGallery w:val="Page Numbers (Bottom of Page)"/>
        <w:docPartUnique/>
      </w:docPartObj>
    </w:sdtPr>
    <w:sdtEndPr>
      <w:rPr>
        <w:noProof/>
      </w:rPr>
    </w:sdtEndPr>
    <w:sdtContent>
      <w:p w:rsidR="008B70E0" w:rsidRDefault="008B70E0">
        <w:pPr>
          <w:pStyle w:val="Footer"/>
          <w:jc w:val="right"/>
        </w:pPr>
        <w:r>
          <w:fldChar w:fldCharType="begin"/>
        </w:r>
        <w:r>
          <w:instrText xml:space="preserve"> PAGE   \* MERGEFORMAT </w:instrText>
        </w:r>
        <w:r>
          <w:fldChar w:fldCharType="separate"/>
        </w:r>
        <w:r w:rsidR="00807FDE">
          <w:rPr>
            <w:noProof/>
          </w:rPr>
          <w:t>1</w:t>
        </w:r>
        <w:r>
          <w:rPr>
            <w:noProof/>
          </w:rPr>
          <w:fldChar w:fldCharType="end"/>
        </w:r>
      </w:p>
    </w:sdtContent>
  </w:sdt>
  <w:p w:rsidR="008B70E0" w:rsidRDefault="008B7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23" w:rsidRDefault="00716023" w:rsidP="008B70E0">
      <w:pPr>
        <w:spacing w:after="0" w:line="240" w:lineRule="auto"/>
      </w:pPr>
      <w:r>
        <w:separator/>
      </w:r>
    </w:p>
  </w:footnote>
  <w:footnote w:type="continuationSeparator" w:id="0">
    <w:p w:rsidR="00716023" w:rsidRDefault="00716023" w:rsidP="008B7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FCB"/>
    <w:multiLevelType w:val="hybridMultilevel"/>
    <w:tmpl w:val="69CE9A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D14DB1"/>
    <w:multiLevelType w:val="hybridMultilevel"/>
    <w:tmpl w:val="1066898C"/>
    <w:lvl w:ilvl="0" w:tplc="59464EB4">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52F72"/>
    <w:multiLevelType w:val="hybridMultilevel"/>
    <w:tmpl w:val="B0761F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F80952"/>
    <w:multiLevelType w:val="hybridMultilevel"/>
    <w:tmpl w:val="D48CB9F6"/>
    <w:lvl w:ilvl="0" w:tplc="9BC20C2E">
      <w:start w:val="1"/>
      <w:numFmt w:val="bullet"/>
      <w:lvlText w:val=""/>
      <w:lvlJc w:val="left"/>
      <w:pPr>
        <w:ind w:left="1434" w:hanging="360"/>
      </w:pPr>
      <w:rPr>
        <w:rFonts w:ascii="Wingdings" w:hAnsi="Wingdings" w:hint="default"/>
        <w:sz w:val="32"/>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nsid w:val="2D640A9D"/>
    <w:multiLevelType w:val="hybridMultilevel"/>
    <w:tmpl w:val="B4AA83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E1713B"/>
    <w:multiLevelType w:val="hybridMultilevel"/>
    <w:tmpl w:val="D3A28F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527074"/>
    <w:multiLevelType w:val="hybridMultilevel"/>
    <w:tmpl w:val="679E7580"/>
    <w:lvl w:ilvl="0" w:tplc="468A700A">
      <w:start w:val="1"/>
      <w:numFmt w:val="bullet"/>
      <w:lvlText w:val=""/>
      <w:lvlJc w:val="left"/>
      <w:pPr>
        <w:ind w:left="1434" w:hanging="360"/>
      </w:pPr>
      <w:rPr>
        <w:rFonts w:ascii="Wingdings" w:hAnsi="Wingdings" w:hint="default"/>
        <w:sz w:val="32"/>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55310C99"/>
    <w:multiLevelType w:val="hybridMultilevel"/>
    <w:tmpl w:val="0E8EB5A4"/>
    <w:lvl w:ilvl="0" w:tplc="F35496A6">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6A51DE"/>
    <w:multiLevelType w:val="hybridMultilevel"/>
    <w:tmpl w:val="47BC7F22"/>
    <w:lvl w:ilvl="0" w:tplc="AAA4CBFE">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BF763E"/>
    <w:multiLevelType w:val="hybridMultilevel"/>
    <w:tmpl w:val="3D787884"/>
    <w:lvl w:ilvl="0" w:tplc="EE20CE9A">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F35A1D"/>
    <w:multiLevelType w:val="hybridMultilevel"/>
    <w:tmpl w:val="CD4428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511721"/>
    <w:multiLevelType w:val="hybridMultilevel"/>
    <w:tmpl w:val="1CE0177E"/>
    <w:lvl w:ilvl="0" w:tplc="B06CACC6">
      <w:start w:val="1"/>
      <w:numFmt w:val="bullet"/>
      <w:lvlText w:val=""/>
      <w:lvlJc w:val="left"/>
      <w:pPr>
        <w:ind w:left="1440" w:hanging="360"/>
      </w:pPr>
      <w:rPr>
        <w:rFonts w:ascii="Wingdings" w:hAnsi="Wing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425A62"/>
    <w:multiLevelType w:val="hybridMultilevel"/>
    <w:tmpl w:val="0C600B1C"/>
    <w:lvl w:ilvl="0" w:tplc="746CDB98">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8"/>
  </w:num>
  <w:num w:numId="6">
    <w:abstractNumId w:val="1"/>
  </w:num>
  <w:num w:numId="7">
    <w:abstractNumId w:val="12"/>
  </w:num>
  <w:num w:numId="8">
    <w:abstractNumId w:val="7"/>
  </w:num>
  <w:num w:numId="9">
    <w:abstractNumId w:val="9"/>
  </w:num>
  <w:num w:numId="10">
    <w:abstractNumId w:val="10"/>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4F"/>
    <w:rsid w:val="000614F6"/>
    <w:rsid w:val="001A1E48"/>
    <w:rsid w:val="001C390E"/>
    <w:rsid w:val="00241120"/>
    <w:rsid w:val="00371E31"/>
    <w:rsid w:val="003C513B"/>
    <w:rsid w:val="0041304E"/>
    <w:rsid w:val="00414BD1"/>
    <w:rsid w:val="0042078E"/>
    <w:rsid w:val="0046214F"/>
    <w:rsid w:val="00482E28"/>
    <w:rsid w:val="004D1526"/>
    <w:rsid w:val="004D2BDF"/>
    <w:rsid w:val="0050459D"/>
    <w:rsid w:val="00551331"/>
    <w:rsid w:val="005D60EB"/>
    <w:rsid w:val="005D7A24"/>
    <w:rsid w:val="006D5B0D"/>
    <w:rsid w:val="006E0FCB"/>
    <w:rsid w:val="006F14CF"/>
    <w:rsid w:val="007079B7"/>
    <w:rsid w:val="00716023"/>
    <w:rsid w:val="00721543"/>
    <w:rsid w:val="00723804"/>
    <w:rsid w:val="00747ECF"/>
    <w:rsid w:val="00780EFB"/>
    <w:rsid w:val="00807FDE"/>
    <w:rsid w:val="008B05BA"/>
    <w:rsid w:val="008B70E0"/>
    <w:rsid w:val="008D4FCE"/>
    <w:rsid w:val="00952709"/>
    <w:rsid w:val="00971533"/>
    <w:rsid w:val="0097663C"/>
    <w:rsid w:val="009D6FC5"/>
    <w:rsid w:val="009E7821"/>
    <w:rsid w:val="00A5395A"/>
    <w:rsid w:val="00B50905"/>
    <w:rsid w:val="00BF0CE6"/>
    <w:rsid w:val="00C17742"/>
    <w:rsid w:val="00C36D9C"/>
    <w:rsid w:val="00CB3E5F"/>
    <w:rsid w:val="00D27EA3"/>
    <w:rsid w:val="00D66D31"/>
    <w:rsid w:val="00D77EF8"/>
    <w:rsid w:val="00E15098"/>
    <w:rsid w:val="00E4787E"/>
    <w:rsid w:val="00E542C9"/>
    <w:rsid w:val="00E82302"/>
    <w:rsid w:val="00F6646C"/>
    <w:rsid w:val="00F96AD5"/>
    <w:rsid w:val="00FA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B9A84-B23B-42AA-A4BE-26E804D2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4CF"/>
    <w:pPr>
      <w:spacing w:after="0" w:line="240" w:lineRule="auto"/>
    </w:pPr>
  </w:style>
  <w:style w:type="paragraph" w:customStyle="1" w:styleId="paragraph">
    <w:name w:val="paragraph"/>
    <w:basedOn w:val="Normal"/>
    <w:rsid w:val="001C3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390E"/>
  </w:style>
  <w:style w:type="character" w:customStyle="1" w:styleId="eop">
    <w:name w:val="eop"/>
    <w:basedOn w:val="DefaultParagraphFont"/>
    <w:rsid w:val="001C390E"/>
  </w:style>
  <w:style w:type="paragraph" w:styleId="BalloonText">
    <w:name w:val="Balloon Text"/>
    <w:basedOn w:val="Normal"/>
    <w:link w:val="BalloonTextChar"/>
    <w:uiPriority w:val="99"/>
    <w:semiHidden/>
    <w:unhideWhenUsed/>
    <w:rsid w:val="008B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E0"/>
    <w:rPr>
      <w:rFonts w:ascii="Segoe UI" w:hAnsi="Segoe UI" w:cs="Segoe UI"/>
      <w:sz w:val="18"/>
      <w:szCs w:val="18"/>
    </w:rPr>
  </w:style>
  <w:style w:type="paragraph" w:styleId="Header">
    <w:name w:val="header"/>
    <w:basedOn w:val="Normal"/>
    <w:link w:val="HeaderChar"/>
    <w:uiPriority w:val="99"/>
    <w:unhideWhenUsed/>
    <w:rsid w:val="008B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E0"/>
  </w:style>
  <w:style w:type="paragraph" w:styleId="Footer">
    <w:name w:val="footer"/>
    <w:basedOn w:val="Normal"/>
    <w:link w:val="FooterChar"/>
    <w:uiPriority w:val="99"/>
    <w:unhideWhenUsed/>
    <w:rsid w:val="008B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E0"/>
  </w:style>
  <w:style w:type="paragraph" w:styleId="ListParagraph">
    <w:name w:val="List Paragraph"/>
    <w:basedOn w:val="Normal"/>
    <w:uiPriority w:val="34"/>
    <w:qFormat/>
    <w:rsid w:val="004D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48084">
      <w:bodyDiv w:val="1"/>
      <w:marLeft w:val="0"/>
      <w:marRight w:val="0"/>
      <w:marTop w:val="0"/>
      <w:marBottom w:val="0"/>
      <w:divBdr>
        <w:top w:val="none" w:sz="0" w:space="0" w:color="auto"/>
        <w:left w:val="none" w:sz="0" w:space="0" w:color="auto"/>
        <w:bottom w:val="none" w:sz="0" w:space="0" w:color="auto"/>
        <w:right w:val="none" w:sz="0" w:space="0" w:color="auto"/>
      </w:divBdr>
      <w:divsChild>
        <w:div w:id="1966033851">
          <w:marLeft w:val="0"/>
          <w:marRight w:val="0"/>
          <w:marTop w:val="0"/>
          <w:marBottom w:val="0"/>
          <w:divBdr>
            <w:top w:val="none" w:sz="0" w:space="0" w:color="auto"/>
            <w:left w:val="none" w:sz="0" w:space="0" w:color="auto"/>
            <w:bottom w:val="none" w:sz="0" w:space="0" w:color="auto"/>
            <w:right w:val="none" w:sz="0" w:space="0" w:color="auto"/>
          </w:divBdr>
          <w:divsChild>
            <w:div w:id="751128561">
              <w:marLeft w:val="0"/>
              <w:marRight w:val="0"/>
              <w:marTop w:val="0"/>
              <w:marBottom w:val="0"/>
              <w:divBdr>
                <w:top w:val="none" w:sz="0" w:space="0" w:color="auto"/>
                <w:left w:val="none" w:sz="0" w:space="0" w:color="auto"/>
                <w:bottom w:val="none" w:sz="0" w:space="0" w:color="auto"/>
                <w:right w:val="none" w:sz="0" w:space="0" w:color="auto"/>
              </w:divBdr>
              <w:divsChild>
                <w:div w:id="60833434">
                  <w:marLeft w:val="0"/>
                  <w:marRight w:val="0"/>
                  <w:marTop w:val="120"/>
                  <w:marBottom w:val="0"/>
                  <w:divBdr>
                    <w:top w:val="none" w:sz="0" w:space="0" w:color="auto"/>
                    <w:left w:val="none" w:sz="0" w:space="0" w:color="auto"/>
                    <w:bottom w:val="none" w:sz="0" w:space="0" w:color="auto"/>
                    <w:right w:val="none" w:sz="0" w:space="0" w:color="auto"/>
                  </w:divBdr>
                  <w:divsChild>
                    <w:div w:id="152455677">
                      <w:marLeft w:val="0"/>
                      <w:marRight w:val="0"/>
                      <w:marTop w:val="0"/>
                      <w:marBottom w:val="0"/>
                      <w:divBdr>
                        <w:top w:val="none" w:sz="0" w:space="0" w:color="auto"/>
                        <w:left w:val="none" w:sz="0" w:space="0" w:color="auto"/>
                        <w:bottom w:val="none" w:sz="0" w:space="0" w:color="auto"/>
                        <w:right w:val="none" w:sz="0" w:space="0" w:color="auto"/>
                      </w:divBdr>
                      <w:divsChild>
                        <w:div w:id="268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Adogo</dc:creator>
  <cp:keywords/>
  <dc:description/>
  <cp:lastModifiedBy>Yunus Azeez</cp:lastModifiedBy>
  <cp:revision>2</cp:revision>
  <cp:lastPrinted>2024-02-19T11:48:00Z</cp:lastPrinted>
  <dcterms:created xsi:type="dcterms:W3CDTF">2024-02-28T11:49:00Z</dcterms:created>
  <dcterms:modified xsi:type="dcterms:W3CDTF">2024-02-28T11:49:00Z</dcterms:modified>
</cp:coreProperties>
</file>